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648E" w14:textId="60494148" w:rsidR="00E62479" w:rsidRDefault="00C43F61" w:rsidP="001B59E1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55A4C88" wp14:editId="5E8403A5">
            <wp:simplePos x="0" y="0"/>
            <wp:positionH relativeFrom="column">
              <wp:posOffset>3938270</wp:posOffset>
            </wp:positionH>
            <wp:positionV relativeFrom="paragraph">
              <wp:posOffset>-520065</wp:posOffset>
            </wp:positionV>
            <wp:extent cx="1124585" cy="508425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ie_transparent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59" cy="50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D0" w:rsidRPr="005366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16425D" wp14:editId="40B5919E">
            <wp:simplePos x="0" y="0"/>
            <wp:positionH relativeFrom="margin">
              <wp:posOffset>604520</wp:posOffset>
            </wp:positionH>
            <wp:positionV relativeFrom="paragraph">
              <wp:posOffset>-577215</wp:posOffset>
            </wp:positionV>
            <wp:extent cx="714375" cy="714375"/>
            <wp:effectExtent l="0" t="0" r="9525" b="9525"/>
            <wp:wrapNone/>
            <wp:docPr id="4" name="Рисунок 4" descr="C:\Users\User\Desktop\МД_НЕ_УДАЛЯТЬ_УБЬЮ!\Digital camp\Афиша_инклюзив\ЛОГОТИПЫ\Ilovekg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Д_НЕ_УДАЛЯТЬ_УБЬЮ!\Digital camp\Афиша_инклюзив\ЛОГОТИПЫ\Ilovekg_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B80086" wp14:editId="1B007579">
            <wp:simplePos x="0" y="0"/>
            <wp:positionH relativeFrom="column">
              <wp:posOffset>1576070</wp:posOffset>
            </wp:positionH>
            <wp:positionV relativeFrom="paragraph">
              <wp:posOffset>-653288</wp:posOffset>
            </wp:positionV>
            <wp:extent cx="2162499" cy="847725"/>
            <wp:effectExtent l="0" t="0" r="0" b="0"/>
            <wp:wrapNone/>
            <wp:docPr id="6" name="Рисунок 6" descr="C:\Users\Ильяс\AppData\Local\Microsoft\Windows\INetCache\Content.Word\Logo US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льяс\AppData\Local\Microsoft\Windows\INetCache\Content.Word\Logo USA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9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D0" w:rsidRPr="008219A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7ED6F1" wp14:editId="7F8F240D">
            <wp:simplePos x="0" y="0"/>
            <wp:positionH relativeFrom="margin">
              <wp:posOffset>-576580</wp:posOffset>
            </wp:positionH>
            <wp:positionV relativeFrom="paragraph">
              <wp:posOffset>-503555</wp:posOffset>
            </wp:positionV>
            <wp:extent cx="657225" cy="583777"/>
            <wp:effectExtent l="0" t="0" r="0" b="6985"/>
            <wp:wrapNone/>
            <wp:docPr id="5" name="Рисунок 5" descr="C:\Users\User\Desktop\Женское Предприн-во\Лого Партнеров\АМФ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енское Предприн-во\Лого Партнеров\АМФО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D0" w:rsidRPr="002D29D0">
        <w:rPr>
          <w:rFonts w:ascii="Times New Roman" w:hAnsi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737F67CF" wp14:editId="158311A9">
            <wp:simplePos x="0" y="0"/>
            <wp:positionH relativeFrom="column">
              <wp:posOffset>5271770</wp:posOffset>
            </wp:positionH>
            <wp:positionV relativeFrom="paragraph">
              <wp:posOffset>-472440</wp:posOffset>
            </wp:positionV>
            <wp:extent cx="1143000" cy="421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8FDC6" w14:textId="0529C60F" w:rsidR="008219A5" w:rsidRDefault="008219A5" w:rsidP="00F51310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0EBD7" w14:textId="0D373D73" w:rsidR="000334D6" w:rsidRPr="000334D6" w:rsidRDefault="000334D6" w:rsidP="000334D6">
      <w:pPr>
        <w:pStyle w:val="Standard"/>
        <w:jc w:val="center"/>
        <w:rPr>
          <w:b/>
          <w:bCs/>
          <w:color w:val="374151"/>
          <w:sz w:val="28"/>
          <w:szCs w:val="28"/>
          <w:shd w:val="clear" w:color="auto" w:fill="FFFFFF"/>
        </w:rPr>
      </w:pPr>
      <w:r w:rsidRPr="000334D6">
        <w:rPr>
          <w:b/>
          <w:bCs/>
          <w:color w:val="374151"/>
          <w:sz w:val="28"/>
          <w:szCs w:val="28"/>
          <w:shd w:val="clear" w:color="auto" w:fill="FFFFFF"/>
        </w:rPr>
        <w:t>Прав</w:t>
      </w:r>
      <w:r>
        <w:rPr>
          <w:b/>
          <w:bCs/>
          <w:color w:val="374151"/>
          <w:sz w:val="28"/>
          <w:szCs w:val="28"/>
          <w:shd w:val="clear" w:color="auto" w:fill="FFFFFF"/>
        </w:rPr>
        <w:t xml:space="preserve">ила проведения конкурса «Алтын </w:t>
      </w:r>
      <w:proofErr w:type="spellStart"/>
      <w:r>
        <w:rPr>
          <w:b/>
          <w:bCs/>
          <w:color w:val="374151"/>
          <w:sz w:val="28"/>
          <w:szCs w:val="28"/>
          <w:shd w:val="clear" w:color="auto" w:fill="FFFFFF"/>
        </w:rPr>
        <w:t>А</w:t>
      </w:r>
      <w:r w:rsidRPr="000334D6">
        <w:rPr>
          <w:b/>
          <w:bCs/>
          <w:color w:val="374151"/>
          <w:sz w:val="28"/>
          <w:szCs w:val="28"/>
          <w:shd w:val="clear" w:color="auto" w:fill="FFFFFF"/>
        </w:rPr>
        <w:t>йым</w:t>
      </w:r>
      <w:proofErr w:type="spellEnd"/>
      <w:r w:rsidRPr="000334D6">
        <w:rPr>
          <w:b/>
          <w:bCs/>
          <w:color w:val="374151"/>
          <w:sz w:val="28"/>
          <w:szCs w:val="28"/>
          <w:shd w:val="clear" w:color="auto" w:fill="FFFFFF"/>
        </w:rPr>
        <w:t>»</w:t>
      </w:r>
    </w:p>
    <w:p w14:paraId="30848387" w14:textId="77777777" w:rsidR="000334D6" w:rsidRPr="000334D6" w:rsidRDefault="000334D6" w:rsidP="000334D6">
      <w:pPr>
        <w:pStyle w:val="Standard"/>
        <w:rPr>
          <w:sz w:val="24"/>
          <w:szCs w:val="24"/>
        </w:rPr>
      </w:pPr>
    </w:p>
    <w:p w14:paraId="66B6A583" w14:textId="2CC074E4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МД «Я люблю Кыргызстан» при поддержке</w:t>
      </w:r>
      <w:r>
        <w:rPr>
          <w:color w:val="374151"/>
          <w:sz w:val="24"/>
          <w:szCs w:val="24"/>
          <w:shd w:val="clear" w:color="auto" w:fill="FFFFFF"/>
        </w:rPr>
        <w:t xml:space="preserve"> </w:t>
      </w:r>
      <w:r w:rsidR="00E75C36">
        <w:rPr>
          <w:sz w:val="24"/>
          <w:szCs w:val="24"/>
        </w:rPr>
        <w:t>п</w:t>
      </w:r>
      <w:r w:rsidR="00A230E7" w:rsidRPr="00A230E7">
        <w:rPr>
          <w:sz w:val="24"/>
          <w:szCs w:val="24"/>
        </w:rPr>
        <w:t>роект</w:t>
      </w:r>
      <w:r w:rsidR="00A230E7">
        <w:rPr>
          <w:sz w:val="24"/>
          <w:szCs w:val="24"/>
        </w:rPr>
        <w:t>а</w:t>
      </w:r>
      <w:r w:rsidR="00A230E7" w:rsidRPr="00A230E7">
        <w:rPr>
          <w:sz w:val="24"/>
          <w:szCs w:val="24"/>
        </w:rPr>
        <w:t xml:space="preserve"> USAID по развитию предпринимательства и бизнес среды</w:t>
      </w:r>
      <w:r w:rsidR="00A230E7">
        <w:rPr>
          <w:sz w:val="24"/>
          <w:szCs w:val="24"/>
        </w:rPr>
        <w:t>,</w:t>
      </w:r>
      <w:r w:rsidR="00A230E7" w:rsidRPr="000334D6">
        <w:rPr>
          <w:color w:val="374151"/>
          <w:sz w:val="24"/>
          <w:szCs w:val="24"/>
          <w:shd w:val="clear" w:color="auto" w:fill="FFFFFF"/>
        </w:rPr>
        <w:t xml:space="preserve"> </w:t>
      </w:r>
      <w:r w:rsidR="00A230E7">
        <w:rPr>
          <w:color w:val="374151"/>
          <w:sz w:val="24"/>
          <w:szCs w:val="24"/>
          <w:shd w:val="clear" w:color="auto" w:fill="FFFFFF"/>
        </w:rPr>
        <w:t>членов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АМФО – МКК «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Байлык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финанс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>» и МКК «Аманат кр</w:t>
      </w:r>
      <w:r>
        <w:rPr>
          <w:color w:val="374151"/>
          <w:sz w:val="24"/>
          <w:szCs w:val="24"/>
          <w:shd w:val="clear" w:color="auto" w:fill="FFFFFF"/>
        </w:rPr>
        <w:t xml:space="preserve">едит» объявляют конкурс «Алтын </w:t>
      </w:r>
      <w:proofErr w:type="spellStart"/>
      <w:r>
        <w:rPr>
          <w:color w:val="374151"/>
          <w:sz w:val="24"/>
          <w:szCs w:val="24"/>
          <w:shd w:val="clear" w:color="auto" w:fill="FFFFFF"/>
        </w:rPr>
        <w:t>А</w:t>
      </w:r>
      <w:r w:rsidRPr="000334D6">
        <w:rPr>
          <w:color w:val="374151"/>
          <w:sz w:val="24"/>
          <w:szCs w:val="24"/>
          <w:shd w:val="clear" w:color="auto" w:fill="FFFFFF"/>
        </w:rPr>
        <w:t>йым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>» на лучший бизнес-план среди участниц тренинга, направленный на усиление и поддержку женского предпринимате</w:t>
      </w:r>
      <w:r>
        <w:rPr>
          <w:color w:val="374151"/>
          <w:sz w:val="24"/>
          <w:szCs w:val="24"/>
          <w:shd w:val="clear" w:color="auto" w:fill="FFFFFF"/>
        </w:rPr>
        <w:t xml:space="preserve">льства. Целью программы «Алтын </w:t>
      </w:r>
      <w:proofErr w:type="spellStart"/>
      <w:r>
        <w:rPr>
          <w:color w:val="374151"/>
          <w:sz w:val="24"/>
          <w:szCs w:val="24"/>
          <w:shd w:val="clear" w:color="auto" w:fill="FFFFFF"/>
        </w:rPr>
        <w:t>А</w:t>
      </w:r>
      <w:r w:rsidRPr="000334D6">
        <w:rPr>
          <w:color w:val="374151"/>
          <w:sz w:val="24"/>
          <w:szCs w:val="24"/>
          <w:shd w:val="clear" w:color="auto" w:fill="FFFFFF"/>
        </w:rPr>
        <w:t>йым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>» является расширение финансовой осознанности путем проведения бизнес-тренингов, мотивации женщин к активной и грамотной деятельности в сфере привлечения инвестиций в бизнес, использовании различных финансовых инструментов, эффективное маркетинговое продвижение и управление бизнес-процессами.</w:t>
      </w:r>
    </w:p>
    <w:p w14:paraId="07F879C5" w14:textId="77777777" w:rsidR="000334D6" w:rsidRPr="000334D6" w:rsidRDefault="000334D6" w:rsidP="000334D6">
      <w:pPr>
        <w:pStyle w:val="Standard"/>
        <w:rPr>
          <w:b/>
          <w:bCs/>
          <w:sz w:val="24"/>
          <w:szCs w:val="24"/>
        </w:rPr>
      </w:pPr>
    </w:p>
    <w:p w14:paraId="37BE3196" w14:textId="6E6BD292" w:rsidR="001656C4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Цель Конкурса: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одна из форм поощрения женщин, стремящихся повысить свои навыки в развитии своего микро и малого бизнеса, а также способ привлечения внимания населения к необходимости постоянного повышения своих знаний</w:t>
      </w:r>
      <w:r w:rsidR="00AE1308">
        <w:rPr>
          <w:color w:val="374151"/>
          <w:sz w:val="24"/>
          <w:szCs w:val="24"/>
          <w:shd w:val="clear" w:color="auto" w:fill="FFFFFF"/>
        </w:rPr>
        <w:t xml:space="preserve"> </w:t>
      </w:r>
      <w:r w:rsidR="001656C4">
        <w:rPr>
          <w:color w:val="374151"/>
          <w:sz w:val="24"/>
          <w:szCs w:val="24"/>
          <w:shd w:val="clear" w:color="auto" w:fill="FFFFFF"/>
        </w:rPr>
        <w:t xml:space="preserve">и навыков. </w:t>
      </w:r>
    </w:p>
    <w:p w14:paraId="38F685C8" w14:textId="77777777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</w:p>
    <w:p w14:paraId="64770DD7" w14:textId="22C31B2E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Общий срок проведения Конкурса: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с 24 октября до </w:t>
      </w:r>
      <w:r w:rsidRPr="001656C4">
        <w:rPr>
          <w:color w:val="374151"/>
          <w:sz w:val="24"/>
          <w:szCs w:val="24"/>
          <w:shd w:val="clear" w:color="auto" w:fill="FFFFFF"/>
        </w:rPr>
        <w:t>2 декабря 2022 года.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</w:t>
      </w:r>
    </w:p>
    <w:p w14:paraId="465AD62F" w14:textId="77777777" w:rsidR="000334D6" w:rsidRPr="000334D6" w:rsidRDefault="000334D6" w:rsidP="000334D6">
      <w:pPr>
        <w:pStyle w:val="Standard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</w:p>
    <w:p w14:paraId="25D7A430" w14:textId="3C737842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География участия: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Чу</w:t>
      </w:r>
      <w:r w:rsidR="00404C1C">
        <w:rPr>
          <w:color w:val="374151"/>
          <w:sz w:val="24"/>
          <w:szCs w:val="24"/>
          <w:shd w:val="clear" w:color="auto" w:fill="FFFFFF"/>
        </w:rPr>
        <w:t xml:space="preserve">йская, </w:t>
      </w:r>
      <w:proofErr w:type="spellStart"/>
      <w:r w:rsidR="00404C1C">
        <w:rPr>
          <w:color w:val="374151"/>
          <w:sz w:val="24"/>
          <w:szCs w:val="24"/>
          <w:shd w:val="clear" w:color="auto" w:fill="FFFFFF"/>
        </w:rPr>
        <w:t>Нарынская</w:t>
      </w:r>
      <w:proofErr w:type="spellEnd"/>
      <w:r w:rsidR="00404C1C">
        <w:rPr>
          <w:color w:val="374151"/>
          <w:sz w:val="24"/>
          <w:szCs w:val="24"/>
          <w:shd w:val="clear" w:color="auto" w:fill="FFFFFF"/>
        </w:rPr>
        <w:t>, Иссык-кульская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области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Кыргызской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Республики</w:t>
      </w:r>
    </w:p>
    <w:p w14:paraId="5CC29A7B" w14:textId="77777777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</w:p>
    <w:p w14:paraId="30AD40BE" w14:textId="77777777" w:rsidR="000334D6" w:rsidRPr="000334D6" w:rsidRDefault="000334D6" w:rsidP="000334D6">
      <w:pPr>
        <w:pStyle w:val="Standard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Общий призовой фонд:</w:t>
      </w:r>
    </w:p>
    <w:p w14:paraId="01998D9F" w14:textId="77777777" w:rsidR="000334D6" w:rsidRPr="000334D6" w:rsidRDefault="000334D6" w:rsidP="000334D6">
      <w:pPr>
        <w:pStyle w:val="Standard"/>
        <w:numPr>
          <w:ilvl w:val="0"/>
          <w:numId w:val="29"/>
        </w:numPr>
        <w:ind w:left="709" w:hanging="283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Общий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грантовый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фонд – 300 000 сомов. 6 призовых мест на возможность получение гранта. </w:t>
      </w:r>
    </w:p>
    <w:p w14:paraId="7ADAC302" w14:textId="77777777" w:rsidR="000334D6" w:rsidRPr="000334D6" w:rsidRDefault="000334D6" w:rsidP="000334D6">
      <w:pPr>
        <w:pStyle w:val="Standard"/>
        <w:numPr>
          <w:ilvl w:val="0"/>
          <w:numId w:val="29"/>
        </w:numPr>
        <w:ind w:left="709" w:hanging="283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Общий фонд – 2 000 000 сомов. 20 льготных кредитов. </w:t>
      </w:r>
    </w:p>
    <w:p w14:paraId="3578110D" w14:textId="77777777" w:rsidR="000334D6" w:rsidRPr="000334D6" w:rsidRDefault="000334D6" w:rsidP="000334D6">
      <w:pPr>
        <w:pStyle w:val="Standard"/>
        <w:jc w:val="both"/>
        <w:rPr>
          <w:color w:val="374151"/>
          <w:sz w:val="24"/>
          <w:szCs w:val="24"/>
          <w:shd w:val="clear" w:color="auto" w:fill="FFFFFF"/>
        </w:rPr>
      </w:pPr>
    </w:p>
    <w:p w14:paraId="5A32DF56" w14:textId="77777777" w:rsidR="000334D6" w:rsidRPr="000334D6" w:rsidRDefault="000334D6" w:rsidP="000334D6">
      <w:pPr>
        <w:pStyle w:val="Standard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Критерии участия в конкурсе:</w:t>
      </w:r>
    </w:p>
    <w:p w14:paraId="6CAEC83F" w14:textId="6BA1D960" w:rsidR="000334D6" w:rsidRPr="000334D6" w:rsidRDefault="000334D6" w:rsidP="000334D6">
      <w:pPr>
        <w:pStyle w:val="Standard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зарегистрироваться на участие в</w:t>
      </w:r>
      <w:r>
        <w:rPr>
          <w:color w:val="374151"/>
          <w:sz w:val="24"/>
          <w:szCs w:val="24"/>
          <w:shd w:val="clear" w:color="auto" w:fill="FFFFFF"/>
        </w:rPr>
        <w:t xml:space="preserve"> конкурсе по телефону 0500 021 962 </w:t>
      </w:r>
      <w:proofErr w:type="spellStart"/>
      <w:r>
        <w:rPr>
          <w:color w:val="374151"/>
          <w:sz w:val="24"/>
          <w:szCs w:val="24"/>
          <w:shd w:val="clear" w:color="auto" w:fill="FFFFFF"/>
        </w:rPr>
        <w:t>Адина</w:t>
      </w:r>
      <w:proofErr w:type="spellEnd"/>
      <w:r>
        <w:rPr>
          <w:color w:val="374151"/>
          <w:sz w:val="24"/>
          <w:szCs w:val="24"/>
          <w:shd w:val="clear" w:color="auto" w:fill="FFFFFF"/>
        </w:rPr>
        <w:t xml:space="preserve">. </w:t>
      </w:r>
    </w:p>
    <w:p w14:paraId="08450935" w14:textId="77777777" w:rsidR="000334D6" w:rsidRPr="000334D6" w:rsidRDefault="000334D6" w:rsidP="000334D6">
      <w:pPr>
        <w:pStyle w:val="Standard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пройти обучение по программе </w:t>
      </w:r>
      <w:r w:rsidRPr="001656C4">
        <w:rPr>
          <w:color w:val="374151"/>
          <w:sz w:val="24"/>
          <w:szCs w:val="24"/>
          <w:shd w:val="clear" w:color="auto" w:fill="FFFFFF"/>
        </w:rPr>
        <w:t>«Основы бизнеса для женщин предпринимателей»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с получением Сертификата;</w:t>
      </w:r>
    </w:p>
    <w:p w14:paraId="5B7EF485" w14:textId="1D3D4028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заявитель должен выслать пакет документов в электр</w:t>
      </w:r>
      <w:r>
        <w:rPr>
          <w:color w:val="374151"/>
          <w:sz w:val="24"/>
          <w:szCs w:val="24"/>
          <w:shd w:val="clear" w:color="auto" w:fill="FFFFFF"/>
        </w:rPr>
        <w:t xml:space="preserve">онном формате на почту </w:t>
      </w:r>
      <w:hyperlink r:id="rId11" w:history="1">
        <w:r w:rsidRPr="007333D7">
          <w:rPr>
            <w:rStyle w:val="a4"/>
            <w:sz w:val="24"/>
            <w:szCs w:val="24"/>
            <w:shd w:val="clear" w:color="auto" w:fill="FFFFFF"/>
            <w:lang w:val="en-US"/>
          </w:rPr>
          <w:t>mdkyrgyzstan</w:t>
        </w:r>
        <w:r w:rsidRPr="007333D7">
          <w:rPr>
            <w:rStyle w:val="a4"/>
            <w:sz w:val="24"/>
            <w:szCs w:val="24"/>
            <w:shd w:val="clear" w:color="auto" w:fill="FFFFFF"/>
          </w:rPr>
          <w:t>@</w:t>
        </w:r>
        <w:r w:rsidRPr="007333D7">
          <w:rPr>
            <w:rStyle w:val="a4"/>
            <w:sz w:val="24"/>
            <w:szCs w:val="24"/>
            <w:shd w:val="clear" w:color="auto" w:fill="FFFFFF"/>
            <w:lang w:val="en-US"/>
          </w:rPr>
          <w:t>gmail</w:t>
        </w:r>
        <w:r w:rsidRPr="007333D7">
          <w:rPr>
            <w:rStyle w:val="a4"/>
            <w:sz w:val="24"/>
            <w:szCs w:val="24"/>
            <w:shd w:val="clear" w:color="auto" w:fill="FFFFFF"/>
          </w:rPr>
          <w:t>.</w:t>
        </w:r>
        <w:r w:rsidRPr="007333D7">
          <w:rPr>
            <w:rStyle w:val="a4"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color w:val="374151"/>
          <w:sz w:val="24"/>
          <w:szCs w:val="24"/>
          <w:shd w:val="clear" w:color="auto" w:fill="FFFFFF"/>
        </w:rPr>
        <w:t xml:space="preserve"> указав в теме письма «Участие в конкурсе «Алтын </w:t>
      </w:r>
      <w:proofErr w:type="spellStart"/>
      <w:r>
        <w:rPr>
          <w:color w:val="374151"/>
          <w:sz w:val="24"/>
          <w:szCs w:val="24"/>
          <w:shd w:val="clear" w:color="auto" w:fill="FFFFFF"/>
        </w:rPr>
        <w:t>Айым</w:t>
      </w:r>
      <w:proofErr w:type="spellEnd"/>
      <w:r>
        <w:rPr>
          <w:color w:val="374151"/>
          <w:sz w:val="24"/>
          <w:szCs w:val="24"/>
          <w:shd w:val="clear" w:color="auto" w:fill="FFFFFF"/>
        </w:rPr>
        <w:t>»</w:t>
      </w:r>
      <w:r w:rsidR="00AE1308">
        <w:rPr>
          <w:color w:val="374151"/>
          <w:sz w:val="24"/>
          <w:szCs w:val="24"/>
          <w:shd w:val="clear" w:color="auto" w:fill="FFFFFF"/>
        </w:rPr>
        <w:t xml:space="preserve"> до 2 декабря 2022 г.</w:t>
      </w:r>
      <w:r w:rsidRPr="000334D6">
        <w:rPr>
          <w:color w:val="374151"/>
          <w:sz w:val="24"/>
          <w:szCs w:val="24"/>
          <w:shd w:val="clear" w:color="auto" w:fill="FFFFFF"/>
        </w:rPr>
        <w:t>;</w:t>
      </w:r>
    </w:p>
    <w:p w14:paraId="307769FC" w14:textId="77777777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только полные пакеты документов будут приняты и оценены; </w:t>
      </w:r>
    </w:p>
    <w:p w14:paraId="7029AFF3" w14:textId="77777777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пакеты документов, полученные после указанных конечных сроков, не будут открыты;</w:t>
      </w:r>
    </w:p>
    <w:p w14:paraId="0A500174" w14:textId="7E38845A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з</w:t>
      </w:r>
      <w:r>
        <w:rPr>
          <w:color w:val="374151"/>
          <w:sz w:val="24"/>
          <w:szCs w:val="24"/>
          <w:shd w:val="clear" w:color="auto" w:fill="FFFFFF"/>
        </w:rPr>
        <w:t>аявка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может быть подготовлен</w:t>
      </w:r>
      <w:r>
        <w:rPr>
          <w:color w:val="374151"/>
          <w:sz w:val="24"/>
          <w:szCs w:val="24"/>
          <w:shd w:val="clear" w:color="auto" w:fill="FFFFFF"/>
        </w:rPr>
        <w:t>а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на русском или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кыргызском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языке;</w:t>
      </w:r>
    </w:p>
    <w:p w14:paraId="571F4DA7" w14:textId="38D9499C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после подачи пакета документов заявителю будет отправлено электронное </w:t>
      </w:r>
      <w:r>
        <w:rPr>
          <w:color w:val="374151"/>
          <w:sz w:val="24"/>
          <w:szCs w:val="24"/>
          <w:shd w:val="clear" w:color="auto" w:fill="FFFFFF"/>
        </w:rPr>
        <w:t xml:space="preserve">письмо </w:t>
      </w:r>
      <w:r w:rsidRPr="000334D6">
        <w:rPr>
          <w:color w:val="374151"/>
          <w:sz w:val="24"/>
          <w:szCs w:val="24"/>
          <w:shd w:val="clear" w:color="auto" w:fill="FFFFFF"/>
        </w:rPr>
        <w:t>подтверждение</w:t>
      </w:r>
      <w:r>
        <w:rPr>
          <w:color w:val="374151"/>
          <w:sz w:val="24"/>
          <w:szCs w:val="24"/>
          <w:shd w:val="clear" w:color="auto" w:fill="FFFFFF"/>
        </w:rPr>
        <w:t>;</w:t>
      </w:r>
    </w:p>
    <w:p w14:paraId="66F2E1BF" w14:textId="77777777" w:rsidR="000334D6" w:rsidRPr="000334D6" w:rsidRDefault="000334D6" w:rsidP="000334D6">
      <w:pPr>
        <w:pStyle w:val="Listenabsatz"/>
        <w:numPr>
          <w:ilvl w:val="0"/>
          <w:numId w:val="30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отсутствие негативной кредитной истории в связи с просрочками по выплате кредита в прошлом.</w:t>
      </w:r>
    </w:p>
    <w:p w14:paraId="0ECB53AD" w14:textId="77777777" w:rsidR="000334D6" w:rsidRPr="000334D6" w:rsidRDefault="000334D6" w:rsidP="000334D6">
      <w:pPr>
        <w:pStyle w:val="Listenabsatz"/>
        <w:ind w:left="0"/>
        <w:rPr>
          <w:color w:val="374151"/>
          <w:sz w:val="24"/>
          <w:szCs w:val="24"/>
          <w:shd w:val="clear" w:color="auto" w:fill="FFFFFF"/>
        </w:rPr>
      </w:pPr>
    </w:p>
    <w:p w14:paraId="2955CDEB" w14:textId="5086DA42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В программе не имеют право принима</w:t>
      </w:r>
      <w:r>
        <w:rPr>
          <w:b/>
          <w:bCs/>
          <w:color w:val="374151"/>
          <w:sz w:val="24"/>
          <w:szCs w:val="24"/>
          <w:shd w:val="clear" w:color="auto" w:fill="FFFFFF"/>
        </w:rPr>
        <w:t>ть участие следующие лица:</w:t>
      </w:r>
    </w:p>
    <w:p w14:paraId="5BC98171" w14:textId="77777777" w:rsidR="000334D6" w:rsidRPr="000334D6" w:rsidRDefault="000334D6" w:rsidP="000334D6">
      <w:pPr>
        <w:pStyle w:val="Listenabsatz"/>
        <w:numPr>
          <w:ilvl w:val="1"/>
          <w:numId w:val="39"/>
        </w:numPr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участницы, вовлеченные в политические партии, группы или организации; </w:t>
      </w:r>
    </w:p>
    <w:p w14:paraId="5C77BA6B" w14:textId="77777777" w:rsidR="000334D6" w:rsidRPr="000334D6" w:rsidRDefault="000334D6" w:rsidP="000334D6">
      <w:pPr>
        <w:pStyle w:val="Listenabsatz"/>
        <w:numPr>
          <w:ilvl w:val="1"/>
          <w:numId w:val="39"/>
        </w:numPr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участницы, продвигающие антидемократическую политику или незаконные виды деятельности; </w:t>
      </w:r>
    </w:p>
    <w:p w14:paraId="78378A10" w14:textId="77777777" w:rsidR="000334D6" w:rsidRPr="000334D6" w:rsidRDefault="000334D6" w:rsidP="000334D6">
      <w:pPr>
        <w:pStyle w:val="Listenabsatz"/>
        <w:numPr>
          <w:ilvl w:val="1"/>
          <w:numId w:val="39"/>
        </w:numPr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участницы религиозных организаций. </w:t>
      </w:r>
    </w:p>
    <w:p w14:paraId="05B876EF" w14:textId="77777777" w:rsidR="000334D6" w:rsidRPr="000334D6" w:rsidRDefault="000334D6" w:rsidP="000334D6">
      <w:pPr>
        <w:pStyle w:val="Listenabsatz"/>
        <w:ind w:left="0"/>
        <w:jc w:val="both"/>
        <w:rPr>
          <w:i/>
          <w:iCs/>
          <w:color w:val="374151"/>
          <w:sz w:val="24"/>
          <w:szCs w:val="24"/>
          <w:shd w:val="clear" w:color="auto" w:fill="FFFFFF"/>
        </w:rPr>
      </w:pPr>
      <w:r w:rsidRPr="000334D6">
        <w:rPr>
          <w:i/>
          <w:iCs/>
          <w:color w:val="374151"/>
          <w:sz w:val="24"/>
          <w:szCs w:val="24"/>
          <w:shd w:val="clear" w:color="auto" w:fill="FFFFFF"/>
        </w:rPr>
        <w:lastRenderedPageBreak/>
        <w:t xml:space="preserve">Примечание: настоятельно не рекомендуем подавать заявки тем, кто в прошлом уже получал </w:t>
      </w:r>
      <w:proofErr w:type="spellStart"/>
      <w:r w:rsidRPr="000334D6">
        <w:rPr>
          <w:i/>
          <w:iCs/>
          <w:color w:val="374151"/>
          <w:sz w:val="24"/>
          <w:szCs w:val="24"/>
          <w:shd w:val="clear" w:color="auto" w:fill="FFFFFF"/>
        </w:rPr>
        <w:t>грантовую</w:t>
      </w:r>
      <w:proofErr w:type="spellEnd"/>
      <w:r w:rsidRPr="000334D6">
        <w:rPr>
          <w:i/>
          <w:iCs/>
          <w:color w:val="374151"/>
          <w:sz w:val="24"/>
          <w:szCs w:val="24"/>
          <w:shd w:val="clear" w:color="auto" w:fill="FFFFFF"/>
        </w:rPr>
        <w:t xml:space="preserve"> помощь от донорских организаций, однако так и не сумели стать рентабельными.   </w:t>
      </w:r>
    </w:p>
    <w:p w14:paraId="10B770B0" w14:textId="77777777" w:rsidR="000334D6" w:rsidRPr="000334D6" w:rsidRDefault="000334D6" w:rsidP="000334D6">
      <w:pPr>
        <w:pStyle w:val="Listenabsatz"/>
        <w:ind w:left="0"/>
        <w:rPr>
          <w:color w:val="374151"/>
          <w:sz w:val="24"/>
          <w:szCs w:val="24"/>
          <w:shd w:val="clear" w:color="auto" w:fill="FFFFFF"/>
        </w:rPr>
      </w:pPr>
    </w:p>
    <w:p w14:paraId="686ADCD0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Приоритетные направления для выделения финансирования:</w:t>
      </w:r>
    </w:p>
    <w:p w14:paraId="66A5FF56" w14:textId="77777777" w:rsidR="000334D6" w:rsidRPr="000334D6" w:rsidRDefault="000334D6" w:rsidP="000334D6">
      <w:pPr>
        <w:pStyle w:val="Listenabsatz"/>
        <w:numPr>
          <w:ilvl w:val="1"/>
          <w:numId w:val="29"/>
        </w:numPr>
        <w:ind w:left="1134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i/>
          <w:iCs/>
          <w:color w:val="374151"/>
          <w:sz w:val="24"/>
          <w:szCs w:val="24"/>
          <w:shd w:val="clear" w:color="auto" w:fill="FFFFFF"/>
        </w:rPr>
        <w:t>Приобретение оборудования</w:t>
      </w:r>
      <w:r w:rsidRPr="000334D6">
        <w:rPr>
          <w:color w:val="374151"/>
          <w:sz w:val="24"/>
          <w:szCs w:val="24"/>
          <w:shd w:val="clear" w:color="auto" w:fill="FFFFFF"/>
        </w:rPr>
        <w:t>. При этом, будет отдельное предпочтение оборудованию, работающее на возобновляемых источниках энергии.</w:t>
      </w:r>
    </w:p>
    <w:p w14:paraId="0941760A" w14:textId="77777777" w:rsidR="000334D6" w:rsidRPr="000334D6" w:rsidRDefault="000334D6" w:rsidP="000334D6">
      <w:pPr>
        <w:pStyle w:val="Listenabsatz"/>
        <w:numPr>
          <w:ilvl w:val="1"/>
          <w:numId w:val="29"/>
        </w:numPr>
        <w:ind w:left="1134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i/>
          <w:iCs/>
          <w:color w:val="374151"/>
          <w:sz w:val="24"/>
          <w:szCs w:val="24"/>
          <w:shd w:val="clear" w:color="auto" w:fill="FFFFFF"/>
        </w:rPr>
        <w:t>Ремонт и реконструкция помещений</w:t>
      </w:r>
      <w:r w:rsidRPr="000334D6">
        <w:rPr>
          <w:color w:val="374151"/>
          <w:sz w:val="24"/>
          <w:szCs w:val="24"/>
          <w:shd w:val="clear" w:color="auto" w:fill="FFFFFF"/>
        </w:rPr>
        <w:t>. При этом, энергоэффективным мероприятиям будет отдаваться большее предпочтение.</w:t>
      </w:r>
    </w:p>
    <w:p w14:paraId="2F5A1169" w14:textId="77777777" w:rsidR="000334D6" w:rsidRPr="000334D6" w:rsidRDefault="000334D6" w:rsidP="000334D6">
      <w:pPr>
        <w:pStyle w:val="Listenabsatz"/>
        <w:numPr>
          <w:ilvl w:val="1"/>
          <w:numId w:val="29"/>
        </w:numPr>
        <w:ind w:left="1134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i/>
          <w:iCs/>
          <w:color w:val="374151"/>
          <w:sz w:val="24"/>
          <w:szCs w:val="24"/>
          <w:shd w:val="clear" w:color="auto" w:fill="FFFFFF"/>
        </w:rPr>
        <w:t>Приобретение основных средств,</w:t>
      </w:r>
      <w:r w:rsidRPr="000334D6">
        <w:rPr>
          <w:i/>
          <w:iCs/>
          <w:color w:val="374151"/>
          <w:sz w:val="24"/>
          <w:szCs w:val="24"/>
          <w:shd w:val="clear" w:color="auto" w:fill="FFFFFF"/>
        </w:rPr>
        <w:t xml:space="preserve"> необходимых для бизнеса</w:t>
      </w:r>
      <w:r w:rsidRPr="000334D6">
        <w:rPr>
          <w:color w:val="374151"/>
          <w:sz w:val="24"/>
          <w:szCs w:val="24"/>
          <w:shd w:val="clear" w:color="auto" w:fill="FFFFFF"/>
        </w:rPr>
        <w:t>.</w:t>
      </w:r>
    </w:p>
    <w:p w14:paraId="2D5AB054" w14:textId="77777777" w:rsidR="000334D6" w:rsidRPr="000334D6" w:rsidRDefault="000334D6" w:rsidP="000334D6">
      <w:pPr>
        <w:pStyle w:val="Listenabsatz"/>
        <w:numPr>
          <w:ilvl w:val="1"/>
          <w:numId w:val="29"/>
        </w:numPr>
        <w:ind w:left="1134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i/>
          <w:iCs/>
          <w:color w:val="374151"/>
          <w:sz w:val="24"/>
          <w:szCs w:val="24"/>
          <w:shd w:val="clear" w:color="auto" w:fill="FFFFFF"/>
        </w:rPr>
        <w:t xml:space="preserve">Увеличение количества рабочих мест </w:t>
      </w:r>
    </w:p>
    <w:p w14:paraId="0B2B4F6D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</w:p>
    <w:p w14:paraId="1792B1F6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Недопустимые цели гранта и льготного финансирования:</w:t>
      </w:r>
    </w:p>
    <w:p w14:paraId="71C1E808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Деятельность в сфере оптовой и розничной торговли; </w:t>
      </w:r>
    </w:p>
    <w:p w14:paraId="36EF678E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Сделки с недвижимостью, деятельность по оказанию юридических консультаций; </w:t>
      </w:r>
    </w:p>
    <w:p w14:paraId="196474C0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Финансовое посредничество и страхование, ломбарды; </w:t>
      </w:r>
    </w:p>
    <w:p w14:paraId="3DDFAC23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Деятельность, связанная с азартными играми; </w:t>
      </w:r>
    </w:p>
    <w:p w14:paraId="48DB9202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Продажа оружия; </w:t>
      </w:r>
    </w:p>
    <w:p w14:paraId="2A7D21A8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Деятельность по производству или продаже табака и алкоголя</w:t>
      </w:r>
    </w:p>
    <w:p w14:paraId="1D80F616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Возврат займов и комиссионных за потери и долги; </w:t>
      </w:r>
    </w:p>
    <w:p w14:paraId="776D6B7A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Долги по процентам; </w:t>
      </w:r>
    </w:p>
    <w:p w14:paraId="3BC11E15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Штрафы, пени и судебные расходы; </w:t>
      </w:r>
    </w:p>
    <w:p w14:paraId="7AABE1B8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Стоимость товаров и услуг, покрытая другими программами/проектами помощи; </w:t>
      </w:r>
    </w:p>
    <w:p w14:paraId="2EFF44BC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Потери при обмене валют; </w:t>
      </w:r>
    </w:p>
    <w:p w14:paraId="11FCA190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Расходы, понесённые до подачи заявки на участие; </w:t>
      </w:r>
    </w:p>
    <w:p w14:paraId="23CECCCF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Расходы на амортизацию; </w:t>
      </w:r>
    </w:p>
    <w:p w14:paraId="4F93DD37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Финансирование расходов на лизинг; </w:t>
      </w:r>
    </w:p>
    <w:p w14:paraId="769A73C6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Транспортные услуги; </w:t>
      </w:r>
    </w:p>
    <w:p w14:paraId="1E58693E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Расходы на заработную плату;</w:t>
      </w:r>
    </w:p>
    <w:p w14:paraId="40CA422B" w14:textId="77777777" w:rsidR="000334D6" w:rsidRPr="000334D6" w:rsidRDefault="000334D6" w:rsidP="000334D6">
      <w:pPr>
        <w:pStyle w:val="Listenabsatz"/>
        <w:numPr>
          <w:ilvl w:val="2"/>
          <w:numId w:val="30"/>
        </w:numPr>
        <w:ind w:left="709" w:hanging="283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Аренда помещений.</w:t>
      </w:r>
    </w:p>
    <w:p w14:paraId="2A5952E0" w14:textId="77777777" w:rsidR="000334D6" w:rsidRPr="000334D6" w:rsidRDefault="000334D6" w:rsidP="000334D6">
      <w:pPr>
        <w:pStyle w:val="Standard"/>
        <w:ind w:left="720"/>
        <w:jc w:val="both"/>
        <w:rPr>
          <w:color w:val="374151"/>
          <w:sz w:val="24"/>
          <w:szCs w:val="24"/>
          <w:shd w:val="clear" w:color="auto" w:fill="FFFFFF"/>
        </w:rPr>
      </w:pPr>
    </w:p>
    <w:p w14:paraId="3FCD1A64" w14:textId="77777777" w:rsidR="000334D6" w:rsidRPr="000334D6" w:rsidRDefault="000334D6" w:rsidP="000334D6">
      <w:pPr>
        <w:pStyle w:val="Standard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Этапы Конкурса:</w:t>
      </w:r>
    </w:p>
    <w:p w14:paraId="3A7A3EF4" w14:textId="77777777" w:rsidR="000334D6" w:rsidRPr="000334D6" w:rsidRDefault="000334D6" w:rsidP="000334D6">
      <w:pPr>
        <w:pStyle w:val="Listenabsatz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Этап I: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Проверка соответствия и приемлемости заявок на участие в конкурсе. На второй этап пройдут только те предложения, которые полностью соответствуют условиям участия в конкурсе бизнес-планов, описанных в критериях участия настоящего документа. </w:t>
      </w:r>
    </w:p>
    <w:p w14:paraId="7ECDDB32" w14:textId="544D4CC9" w:rsidR="000334D6" w:rsidRPr="000334D6" w:rsidRDefault="000334D6" w:rsidP="000334D6">
      <w:pPr>
        <w:pStyle w:val="Listenabsatz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Этап II: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Комитет по отбору заявок будет состоять из представителей АМФО КР, </w:t>
      </w:r>
      <w:r w:rsidR="00E75C36">
        <w:rPr>
          <w:sz w:val="24"/>
          <w:szCs w:val="24"/>
        </w:rPr>
        <w:t>п</w:t>
      </w:r>
      <w:r w:rsidR="00A230E7" w:rsidRPr="00A230E7">
        <w:rPr>
          <w:sz w:val="24"/>
          <w:szCs w:val="24"/>
        </w:rPr>
        <w:t>роект</w:t>
      </w:r>
      <w:r w:rsidR="00A230E7">
        <w:rPr>
          <w:sz w:val="24"/>
          <w:szCs w:val="24"/>
        </w:rPr>
        <w:t>а</w:t>
      </w:r>
      <w:r w:rsidR="00A230E7" w:rsidRPr="00A230E7">
        <w:rPr>
          <w:sz w:val="24"/>
          <w:szCs w:val="24"/>
        </w:rPr>
        <w:t xml:space="preserve"> USAID по развитию предпринимательства и бизнес среды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и МД</w:t>
      </w:r>
      <w:r>
        <w:rPr>
          <w:color w:val="374151"/>
          <w:sz w:val="24"/>
          <w:szCs w:val="24"/>
          <w:shd w:val="clear" w:color="auto" w:fill="FFFFFF"/>
        </w:rPr>
        <w:t xml:space="preserve"> «Я Люблю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Кыргызстан</w:t>
      </w:r>
      <w:r>
        <w:rPr>
          <w:color w:val="374151"/>
          <w:sz w:val="24"/>
          <w:szCs w:val="24"/>
          <w:shd w:val="clear" w:color="auto" w:fill="FFFFFF"/>
        </w:rPr>
        <w:t>»</w:t>
      </w:r>
      <w:r w:rsidRPr="000334D6">
        <w:rPr>
          <w:color w:val="374151"/>
          <w:sz w:val="24"/>
          <w:szCs w:val="24"/>
          <w:shd w:val="clear" w:color="auto" w:fill="FFFFFF"/>
        </w:rPr>
        <w:t>.  Представители комитета оценят качество проектов и отберут:</w:t>
      </w:r>
    </w:p>
    <w:p w14:paraId="3A5F1516" w14:textId="77777777" w:rsidR="000334D6" w:rsidRPr="000334D6" w:rsidRDefault="000334D6" w:rsidP="000334D6">
      <w:pPr>
        <w:pStyle w:val="Listenabsatz"/>
        <w:numPr>
          <w:ilvl w:val="1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 6 лучших бизнес-проектов на грант. </w:t>
      </w:r>
    </w:p>
    <w:p w14:paraId="6CB8B3A6" w14:textId="77777777" w:rsidR="000334D6" w:rsidRPr="000334D6" w:rsidRDefault="000334D6" w:rsidP="000334D6">
      <w:pPr>
        <w:pStyle w:val="Listenabsatz"/>
        <w:numPr>
          <w:ilvl w:val="1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20 бизнес-проектов на льготное финансирование.</w:t>
      </w:r>
    </w:p>
    <w:p w14:paraId="04D0CC2A" w14:textId="77777777" w:rsidR="000334D6" w:rsidRPr="000334D6" w:rsidRDefault="000334D6" w:rsidP="000334D6">
      <w:pPr>
        <w:pStyle w:val="Listenabsatz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При необходимости члены комиссии имеют право позвонить участнице для уточняющих вопросов.</w:t>
      </w:r>
    </w:p>
    <w:p w14:paraId="59350740" w14:textId="72135049" w:rsidR="000334D6" w:rsidRPr="000334D6" w:rsidRDefault="000334D6" w:rsidP="000334D6">
      <w:pPr>
        <w:pStyle w:val="Listenabsatz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Участниц проинформируют о результатах конкурса по </w:t>
      </w:r>
      <w:r>
        <w:rPr>
          <w:color w:val="374151"/>
          <w:sz w:val="24"/>
          <w:szCs w:val="24"/>
          <w:shd w:val="clear" w:color="auto" w:fill="FFFFFF"/>
        </w:rPr>
        <w:t>телефону</w:t>
      </w:r>
      <w:r w:rsidR="00A230E7">
        <w:rPr>
          <w:color w:val="374151"/>
          <w:sz w:val="24"/>
          <w:szCs w:val="24"/>
          <w:shd w:val="clear" w:color="auto" w:fill="FFFFFF"/>
        </w:rPr>
        <w:t xml:space="preserve"> и электронной почте</w:t>
      </w:r>
      <w:r>
        <w:rPr>
          <w:color w:val="374151"/>
          <w:sz w:val="24"/>
          <w:szCs w:val="24"/>
          <w:shd w:val="clear" w:color="auto" w:fill="FFFFFF"/>
        </w:rPr>
        <w:t xml:space="preserve"> до </w:t>
      </w:r>
      <w:r w:rsidRPr="001656C4">
        <w:rPr>
          <w:color w:val="374151"/>
          <w:sz w:val="24"/>
          <w:szCs w:val="24"/>
          <w:shd w:val="clear" w:color="auto" w:fill="FFFFFF"/>
        </w:rPr>
        <w:t>16 декабря 2022 года.</w:t>
      </w:r>
    </w:p>
    <w:p w14:paraId="62641197" w14:textId="77777777" w:rsidR="000334D6" w:rsidRPr="000334D6" w:rsidRDefault="000334D6" w:rsidP="000334D6">
      <w:pPr>
        <w:pStyle w:val="Listenabsatz"/>
        <w:numPr>
          <w:ilvl w:val="0"/>
          <w:numId w:val="30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sz w:val="24"/>
          <w:szCs w:val="24"/>
        </w:rPr>
        <w:t>Решение о присуждении для каждого заявителя будет основано на принципах беспристрастности, прозрачности и обоснованного использования средств.</w:t>
      </w:r>
    </w:p>
    <w:p w14:paraId="3403CAE9" w14:textId="77777777" w:rsidR="000334D6" w:rsidRPr="000334D6" w:rsidRDefault="000334D6" w:rsidP="000334D6">
      <w:pPr>
        <w:pStyle w:val="Listenabsatz"/>
        <w:ind w:left="0"/>
        <w:rPr>
          <w:color w:val="374151"/>
          <w:sz w:val="24"/>
          <w:szCs w:val="24"/>
          <w:shd w:val="clear" w:color="auto" w:fill="FFFFFF"/>
        </w:rPr>
      </w:pPr>
      <w:bookmarkStart w:id="0" w:name="_GoBack"/>
      <w:bookmarkEnd w:id="0"/>
    </w:p>
    <w:p w14:paraId="108C2C8E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Оценка работ:</w:t>
      </w:r>
    </w:p>
    <w:p w14:paraId="6C960A3E" w14:textId="77777777" w:rsidR="000334D6" w:rsidRPr="000334D6" w:rsidRDefault="000334D6" w:rsidP="000334D6">
      <w:pPr>
        <w:pStyle w:val="Listenabsatz"/>
        <w:numPr>
          <w:ilvl w:val="0"/>
          <w:numId w:val="31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понятность описания идеи бизнеса и способов достижения результата;</w:t>
      </w:r>
    </w:p>
    <w:p w14:paraId="5313D160" w14:textId="77777777" w:rsidR="000334D6" w:rsidRPr="000334D6" w:rsidRDefault="000334D6" w:rsidP="000334D6">
      <w:pPr>
        <w:pStyle w:val="Listenabsatz"/>
        <w:numPr>
          <w:ilvl w:val="0"/>
          <w:numId w:val="31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актуальность идеи;</w:t>
      </w:r>
    </w:p>
    <w:p w14:paraId="3A543C99" w14:textId="77777777" w:rsidR="000334D6" w:rsidRPr="000334D6" w:rsidRDefault="000334D6" w:rsidP="000334D6">
      <w:pPr>
        <w:pStyle w:val="Listenabsatz"/>
        <w:numPr>
          <w:ilvl w:val="0"/>
          <w:numId w:val="31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lastRenderedPageBreak/>
        <w:t>наличие и полноту корректно заполненных разделов бизнес-плана по установленному шаблону;</w:t>
      </w:r>
    </w:p>
    <w:p w14:paraId="4CA58290" w14:textId="77777777" w:rsidR="000334D6" w:rsidRPr="000334D6" w:rsidRDefault="000334D6" w:rsidP="000334D6">
      <w:pPr>
        <w:pStyle w:val="Listenabsatz"/>
        <w:numPr>
          <w:ilvl w:val="0"/>
          <w:numId w:val="31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учет планируемых расходов и доходов;</w:t>
      </w:r>
    </w:p>
    <w:p w14:paraId="048EA502" w14:textId="77777777" w:rsidR="000334D6" w:rsidRPr="000334D6" w:rsidRDefault="000334D6" w:rsidP="000334D6">
      <w:pPr>
        <w:pStyle w:val="Listenabsatz"/>
        <w:ind w:left="360"/>
        <w:rPr>
          <w:color w:val="374151"/>
          <w:sz w:val="24"/>
          <w:szCs w:val="24"/>
          <w:shd w:val="clear" w:color="auto" w:fill="FFFFFF"/>
        </w:rPr>
      </w:pPr>
    </w:p>
    <w:p w14:paraId="6F5CF745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Анонсирование результатов и имя победителей Конкурса будет проводиться путем:</w:t>
      </w:r>
    </w:p>
    <w:p w14:paraId="0CA83A56" w14:textId="77777777" w:rsidR="00DF2B9E" w:rsidRPr="00DF2B9E" w:rsidRDefault="000334D6" w:rsidP="00DF2B9E">
      <w:pPr>
        <w:spacing w:after="0"/>
        <w:rPr>
          <w:rFonts w:ascii="Times New Roman" w:hAnsi="Times New Roman" w:cs="Times New Roman"/>
          <w:color w:val="374151"/>
          <w:sz w:val="24"/>
          <w:szCs w:val="24"/>
          <w:shd w:val="clear" w:color="auto" w:fill="FFFFFF"/>
        </w:rPr>
      </w:pPr>
      <w:r w:rsidRPr="00DF2B9E">
        <w:rPr>
          <w:rFonts w:ascii="Times New Roman" w:hAnsi="Times New Roman" w:cs="Times New Roman"/>
          <w:color w:val="374151"/>
          <w:sz w:val="24"/>
          <w:szCs w:val="24"/>
          <w:shd w:val="clear" w:color="auto" w:fill="FFFFFF"/>
        </w:rPr>
        <w:t xml:space="preserve">размещения информации на сайте </w:t>
      </w:r>
      <w:r w:rsidR="00DF2B9E" w:rsidRPr="001656C4">
        <w:rPr>
          <w:rFonts w:ascii="Times New Roman" w:hAnsi="Times New Roman" w:cs="Times New Roman"/>
          <w:color w:val="374151"/>
          <w:sz w:val="24"/>
          <w:szCs w:val="24"/>
          <w:shd w:val="clear" w:color="auto" w:fill="FFFFFF"/>
        </w:rPr>
        <w:t>https://amfi.kg</w:t>
      </w:r>
      <w:r w:rsidRPr="001656C4">
        <w:rPr>
          <w:rFonts w:ascii="Times New Roman" w:hAnsi="Times New Roman" w:cs="Times New Roman"/>
          <w:color w:val="374151"/>
          <w:sz w:val="24"/>
          <w:szCs w:val="24"/>
          <w:shd w:val="clear" w:color="auto" w:fill="FFFFFF"/>
        </w:rPr>
        <w:t>,</w:t>
      </w:r>
      <w:r w:rsidR="00DF2B9E" w:rsidRPr="00DF2B9E">
        <w:rPr>
          <w:rFonts w:ascii="Times New Roman" w:hAnsi="Times New Roman" w:cs="Times New Roman"/>
          <w:color w:val="374151"/>
          <w:sz w:val="24"/>
          <w:szCs w:val="24"/>
          <w:shd w:val="clear" w:color="auto" w:fill="FFFFFF"/>
        </w:rPr>
        <w:t xml:space="preserve"> а также на социальных страницах МД «Я Люблю Кыргызстан»:</w:t>
      </w:r>
    </w:p>
    <w:p w14:paraId="03C2FE41" w14:textId="4702BB9C" w:rsidR="00DF2B9E" w:rsidRPr="00DF2B9E" w:rsidRDefault="00DF2B9E" w:rsidP="00DF2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B9E">
        <w:rPr>
          <w:rFonts w:ascii="Times New Roman" w:hAnsi="Times New Roman" w:cs="Times New Roman"/>
          <w:sz w:val="24"/>
          <w:szCs w:val="24"/>
        </w:rPr>
        <w:t xml:space="preserve">https://www.facebook.com/all.participants </w:t>
      </w:r>
    </w:p>
    <w:p w14:paraId="6AA0B8E3" w14:textId="77777777" w:rsidR="00DF2B9E" w:rsidRPr="00DF2B9E" w:rsidRDefault="00DF2B9E" w:rsidP="00DF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B9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2B9E">
        <w:rPr>
          <w:rFonts w:ascii="Times New Roman" w:hAnsi="Times New Roman" w:cs="Times New Roman"/>
          <w:sz w:val="24"/>
          <w:szCs w:val="24"/>
        </w:rPr>
        <w:t>://</w:t>
      </w:r>
      <w:r w:rsidRPr="00DF2B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2B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2B9E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DF2B9E">
        <w:rPr>
          <w:rFonts w:ascii="Times New Roman" w:hAnsi="Times New Roman" w:cs="Times New Roman"/>
          <w:sz w:val="24"/>
          <w:szCs w:val="24"/>
        </w:rPr>
        <w:t>.</w:t>
      </w:r>
      <w:r w:rsidRPr="00DF2B9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F2B9E">
        <w:rPr>
          <w:rFonts w:ascii="Times New Roman" w:hAnsi="Times New Roman" w:cs="Times New Roman"/>
          <w:sz w:val="24"/>
          <w:szCs w:val="24"/>
        </w:rPr>
        <w:t>/</w:t>
      </w:r>
      <w:r w:rsidRPr="00DF2B9E"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DF2B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2B9E">
        <w:rPr>
          <w:rFonts w:ascii="Times New Roman" w:hAnsi="Times New Roman" w:cs="Times New Roman"/>
          <w:sz w:val="24"/>
          <w:szCs w:val="24"/>
          <w:lang w:val="en-US"/>
        </w:rPr>
        <w:t>ilovebishkek</w:t>
      </w:r>
      <w:proofErr w:type="spellEnd"/>
      <w:r w:rsidRPr="00DF2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FF16" w14:textId="0CAE0B77" w:rsidR="000334D6" w:rsidRPr="00DF2B9E" w:rsidRDefault="00DF2B9E" w:rsidP="00DF2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B9E">
        <w:rPr>
          <w:rFonts w:ascii="Times New Roman" w:hAnsi="Times New Roman" w:cs="Times New Roman"/>
          <w:sz w:val="24"/>
          <w:szCs w:val="24"/>
        </w:rPr>
        <w:t>https://www.instagram.com/ilove_kyrgyzstan</w:t>
      </w:r>
    </w:p>
    <w:p w14:paraId="41F4D3EC" w14:textId="77777777" w:rsidR="000334D6" w:rsidRPr="000334D6" w:rsidRDefault="000334D6" w:rsidP="000334D6">
      <w:pPr>
        <w:pStyle w:val="Listenabsatz"/>
        <w:numPr>
          <w:ilvl w:val="0"/>
          <w:numId w:val="32"/>
        </w:numPr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призеры будут обзвонены по телефону </w:t>
      </w:r>
    </w:p>
    <w:p w14:paraId="6872D1E9" w14:textId="77777777" w:rsidR="000334D6" w:rsidRPr="000334D6" w:rsidRDefault="000334D6" w:rsidP="000334D6">
      <w:pPr>
        <w:pStyle w:val="Listenabsatz"/>
        <w:ind w:left="0"/>
        <w:rPr>
          <w:color w:val="374151"/>
          <w:sz w:val="24"/>
          <w:szCs w:val="24"/>
          <w:shd w:val="clear" w:color="auto" w:fill="FFFFFF"/>
        </w:rPr>
      </w:pPr>
    </w:p>
    <w:p w14:paraId="17EBB4EF" w14:textId="77777777" w:rsidR="000334D6" w:rsidRPr="000334D6" w:rsidRDefault="000334D6" w:rsidP="000334D6">
      <w:pPr>
        <w:pStyle w:val="Listenabsatz"/>
        <w:ind w:left="0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Уплата</w:t>
      </w:r>
      <w:r w:rsidRPr="000334D6">
        <w:rPr>
          <w:sz w:val="24"/>
          <w:szCs w:val="24"/>
        </w:rPr>
        <w:t xml:space="preserve"> </w:t>
      </w:r>
      <w:r w:rsidRPr="000334D6">
        <w:rPr>
          <w:b/>
          <w:bCs/>
          <w:color w:val="374151"/>
          <w:sz w:val="24"/>
          <w:szCs w:val="24"/>
          <w:shd w:val="clear" w:color="auto" w:fill="FFFFFF"/>
        </w:rPr>
        <w:t>налогов</w:t>
      </w:r>
    </w:p>
    <w:p w14:paraId="4888EDC5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Уплата индивидуального подоходного налога на призы, получаемые победителями в ходе проведения Конкурса, а также все иные платежи, в том числе обязательные платежи в бюджет, иные расходы и затраты, которые могут возникнуть в связи с получением победителями Призов Конкурса должны оплачиваться самостоятельно победителями Конкурса.</w:t>
      </w:r>
    </w:p>
    <w:p w14:paraId="48167A34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</w:p>
    <w:p w14:paraId="215AFC5A" w14:textId="77777777" w:rsidR="000334D6" w:rsidRPr="000334D6" w:rsidRDefault="000334D6" w:rsidP="000334D6">
      <w:pPr>
        <w:pStyle w:val="Listenabsatz"/>
        <w:ind w:left="0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 xml:space="preserve">Условия, порядок и сроки получения Призов </w:t>
      </w:r>
    </w:p>
    <w:p w14:paraId="3A8FCBE8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</w:p>
    <w:p w14:paraId="398E5A80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Комиссия конкурса предоставляет списки победителей членам АМФО КР, в частности МКК «Аманат кредит» и МКК «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Байлык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финанс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>», распределяя участниц по призовым местам в следующем количестве:</w:t>
      </w:r>
    </w:p>
    <w:p w14:paraId="2532A476" w14:textId="77777777" w:rsidR="000334D6" w:rsidRPr="000334D6" w:rsidRDefault="000334D6" w:rsidP="000334D6">
      <w:pPr>
        <w:pStyle w:val="Listenabsatz"/>
        <w:numPr>
          <w:ilvl w:val="0"/>
          <w:numId w:val="33"/>
        </w:numPr>
        <w:ind w:left="426"/>
        <w:jc w:val="both"/>
        <w:rPr>
          <w:i/>
          <w:iCs/>
          <w:color w:val="374151"/>
          <w:sz w:val="24"/>
          <w:szCs w:val="24"/>
          <w:shd w:val="clear" w:color="auto" w:fill="FFFFFF"/>
        </w:rPr>
      </w:pPr>
      <w:proofErr w:type="spellStart"/>
      <w:r w:rsidRPr="000334D6">
        <w:rPr>
          <w:i/>
          <w:iCs/>
          <w:color w:val="374151"/>
          <w:sz w:val="24"/>
          <w:szCs w:val="24"/>
          <w:shd w:val="clear" w:color="auto" w:fill="FFFFFF"/>
        </w:rPr>
        <w:t>Грантовый</w:t>
      </w:r>
      <w:proofErr w:type="spellEnd"/>
      <w:r w:rsidRPr="000334D6">
        <w:rPr>
          <w:i/>
          <w:iCs/>
          <w:color w:val="374151"/>
          <w:sz w:val="24"/>
          <w:szCs w:val="24"/>
          <w:shd w:val="clear" w:color="auto" w:fill="FFFFFF"/>
        </w:rPr>
        <w:t xml:space="preserve"> фонд выделяется членами АМФО КР в следующей пропорции:  </w:t>
      </w:r>
    </w:p>
    <w:p w14:paraId="22DC130B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а) МКК «Аманат кредит»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- общий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грантовый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фонд составляет 150 000 сомов на 3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грантовых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приза. </w:t>
      </w:r>
    </w:p>
    <w:p w14:paraId="6FD34E1B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б) МКК «</w:t>
      </w:r>
      <w:proofErr w:type="spellStart"/>
      <w:r w:rsidRPr="000334D6">
        <w:rPr>
          <w:b/>
          <w:bCs/>
          <w:color w:val="374151"/>
          <w:sz w:val="24"/>
          <w:szCs w:val="24"/>
          <w:shd w:val="clear" w:color="auto" w:fill="FFFFFF"/>
        </w:rPr>
        <w:t>Байлык</w:t>
      </w:r>
      <w:proofErr w:type="spellEnd"/>
      <w:r w:rsidRPr="000334D6">
        <w:rPr>
          <w:b/>
          <w:bCs/>
          <w:color w:val="374151"/>
          <w:sz w:val="24"/>
          <w:szCs w:val="24"/>
          <w:shd w:val="clear" w:color="auto" w:fill="FFFFFF"/>
        </w:rPr>
        <w:t xml:space="preserve"> </w:t>
      </w:r>
      <w:proofErr w:type="spellStart"/>
      <w:r w:rsidRPr="000334D6">
        <w:rPr>
          <w:b/>
          <w:bCs/>
          <w:color w:val="374151"/>
          <w:sz w:val="24"/>
          <w:szCs w:val="24"/>
          <w:shd w:val="clear" w:color="auto" w:fill="FFFFFF"/>
        </w:rPr>
        <w:t>финанс</w:t>
      </w:r>
      <w:proofErr w:type="spellEnd"/>
      <w:r w:rsidRPr="000334D6">
        <w:rPr>
          <w:b/>
          <w:bCs/>
          <w:color w:val="374151"/>
          <w:sz w:val="24"/>
          <w:szCs w:val="24"/>
          <w:shd w:val="clear" w:color="auto" w:fill="FFFFFF"/>
        </w:rPr>
        <w:t xml:space="preserve">» 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- общий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грантовый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фонд составляет 150 000 сомов на 3 </w:t>
      </w:r>
      <w:proofErr w:type="spellStart"/>
      <w:r w:rsidRPr="000334D6">
        <w:rPr>
          <w:color w:val="374151"/>
          <w:sz w:val="24"/>
          <w:szCs w:val="24"/>
          <w:shd w:val="clear" w:color="auto" w:fill="FFFFFF"/>
        </w:rPr>
        <w:t>грантовых</w:t>
      </w:r>
      <w:proofErr w:type="spellEnd"/>
      <w:r w:rsidRPr="000334D6">
        <w:rPr>
          <w:color w:val="374151"/>
          <w:sz w:val="24"/>
          <w:szCs w:val="24"/>
          <w:shd w:val="clear" w:color="auto" w:fill="FFFFFF"/>
        </w:rPr>
        <w:t xml:space="preserve"> приза.</w:t>
      </w:r>
    </w:p>
    <w:p w14:paraId="18685C18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Условием получение гранта является  </w:t>
      </w:r>
    </w:p>
    <w:p w14:paraId="76A1C8FA" w14:textId="77777777" w:rsidR="000334D6" w:rsidRPr="000334D6" w:rsidRDefault="000334D6" w:rsidP="000334D6">
      <w:pPr>
        <w:pStyle w:val="Listenabsatz"/>
        <w:numPr>
          <w:ilvl w:val="0"/>
          <w:numId w:val="33"/>
        </w:numPr>
        <w:ind w:left="426"/>
        <w:jc w:val="both"/>
        <w:rPr>
          <w:i/>
          <w:iCs/>
          <w:color w:val="374151"/>
          <w:sz w:val="24"/>
          <w:szCs w:val="24"/>
          <w:shd w:val="clear" w:color="auto" w:fill="FFFFFF"/>
        </w:rPr>
      </w:pPr>
      <w:r w:rsidRPr="000334D6">
        <w:rPr>
          <w:i/>
          <w:iCs/>
          <w:color w:val="374151"/>
          <w:sz w:val="24"/>
          <w:szCs w:val="24"/>
          <w:shd w:val="clear" w:color="auto" w:fill="FFFFFF"/>
        </w:rPr>
        <w:t xml:space="preserve">Финансирование на льготных условиях выделяется членами АМФО КР в следующей пропорции:  </w:t>
      </w:r>
    </w:p>
    <w:p w14:paraId="37A80ADE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а) МКК «Аманат кредит»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- общий фонд льготного финансирования составляет 1 000 000 сомов для 10 победительниц конкурса, до 100 000 сомов каждой победительнице.</w:t>
      </w:r>
    </w:p>
    <w:p w14:paraId="44B5BDCA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б) МКК «</w:t>
      </w:r>
      <w:proofErr w:type="spellStart"/>
      <w:r w:rsidRPr="000334D6">
        <w:rPr>
          <w:b/>
          <w:bCs/>
          <w:color w:val="374151"/>
          <w:sz w:val="24"/>
          <w:szCs w:val="24"/>
          <w:shd w:val="clear" w:color="auto" w:fill="FFFFFF"/>
        </w:rPr>
        <w:t>Байлык</w:t>
      </w:r>
      <w:proofErr w:type="spellEnd"/>
      <w:r w:rsidRPr="000334D6">
        <w:rPr>
          <w:b/>
          <w:bCs/>
          <w:color w:val="374151"/>
          <w:sz w:val="24"/>
          <w:szCs w:val="24"/>
          <w:shd w:val="clear" w:color="auto" w:fill="FFFFFF"/>
        </w:rPr>
        <w:t xml:space="preserve"> </w:t>
      </w:r>
      <w:proofErr w:type="spellStart"/>
      <w:r w:rsidRPr="000334D6">
        <w:rPr>
          <w:b/>
          <w:bCs/>
          <w:color w:val="374151"/>
          <w:sz w:val="24"/>
          <w:szCs w:val="24"/>
          <w:shd w:val="clear" w:color="auto" w:fill="FFFFFF"/>
        </w:rPr>
        <w:t>финанс</w:t>
      </w:r>
      <w:proofErr w:type="spellEnd"/>
      <w:r w:rsidRPr="000334D6">
        <w:rPr>
          <w:b/>
          <w:bCs/>
          <w:color w:val="374151"/>
          <w:sz w:val="24"/>
          <w:szCs w:val="24"/>
          <w:shd w:val="clear" w:color="auto" w:fill="FFFFFF"/>
        </w:rPr>
        <w:t>»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- общий фонд льготного финансирования составляет 1 000 000 сомов для 10 победительниц конкурса, до 100 000 сомов каждой победительнице.</w:t>
      </w:r>
    </w:p>
    <w:p w14:paraId="0B3ED1BE" w14:textId="77777777" w:rsidR="000334D6" w:rsidRPr="000334D6" w:rsidRDefault="000334D6" w:rsidP="000334D6">
      <w:pPr>
        <w:pStyle w:val="Listenabsatz"/>
        <w:ind w:left="0" w:firstLine="708"/>
        <w:jc w:val="both"/>
        <w:rPr>
          <w:color w:val="374151"/>
          <w:sz w:val="24"/>
          <w:szCs w:val="24"/>
          <w:shd w:val="clear" w:color="auto" w:fill="FFFFFF"/>
        </w:rPr>
      </w:pPr>
    </w:p>
    <w:p w14:paraId="040113F5" w14:textId="77777777" w:rsidR="000334D6" w:rsidRPr="000334D6" w:rsidRDefault="000334D6" w:rsidP="000334D6">
      <w:pPr>
        <w:pStyle w:val="Listenabsatz"/>
        <w:ind w:left="0"/>
        <w:jc w:val="both"/>
        <w:rPr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0334D6">
        <w:rPr>
          <w:b/>
          <w:bCs/>
          <w:i/>
          <w:iCs/>
          <w:color w:val="FF0000"/>
          <w:sz w:val="24"/>
          <w:szCs w:val="24"/>
          <w:shd w:val="clear" w:color="auto" w:fill="FFFFFF"/>
        </w:rPr>
        <w:t>При этом члены АМФО имеют право снизить сумму кредита или отказать в кредите победительнице конкурса в связи с:</w:t>
      </w:r>
    </w:p>
    <w:p w14:paraId="38675EBE" w14:textId="77777777" w:rsidR="000334D6" w:rsidRPr="000334D6" w:rsidRDefault="000334D6" w:rsidP="000334D6">
      <w:pPr>
        <w:pStyle w:val="Listenabsatz"/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а) отсутствием подтвержденных доходов бизнеса;</w:t>
      </w:r>
    </w:p>
    <w:p w14:paraId="70AA7676" w14:textId="77777777" w:rsidR="000334D6" w:rsidRPr="000334D6" w:rsidRDefault="000334D6" w:rsidP="000334D6">
      <w:pPr>
        <w:pStyle w:val="Listenabsatz"/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б) плохой кредитной историей Победителя;</w:t>
      </w:r>
    </w:p>
    <w:p w14:paraId="568F8C18" w14:textId="77777777" w:rsidR="000334D6" w:rsidRPr="000334D6" w:rsidRDefault="000334D6" w:rsidP="000334D6">
      <w:pPr>
        <w:pStyle w:val="Listenabsatz"/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в) несоответствием заявки победительницы с фактическим бизнесом или отсутствия бизнеса клиента при анализе бизнеса клиента.</w:t>
      </w:r>
    </w:p>
    <w:p w14:paraId="5BFE5F0A" w14:textId="77777777" w:rsidR="000334D6" w:rsidRPr="000334D6" w:rsidRDefault="000334D6" w:rsidP="000334D6">
      <w:pPr>
        <w:pStyle w:val="Listenabsatz"/>
        <w:ind w:left="709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г) других условий, согласно внутренних политик и процедур кредитования членов АМФО КР. </w:t>
      </w:r>
    </w:p>
    <w:p w14:paraId="4890F92B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</w:p>
    <w:p w14:paraId="7CB3CE18" w14:textId="5FA434D0" w:rsidR="000334D6" w:rsidRPr="00DF2B9E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Победительница имеет право отказать</w:t>
      </w:r>
      <w:r w:rsidR="00DF2B9E">
        <w:rPr>
          <w:color w:val="374151"/>
          <w:sz w:val="24"/>
          <w:szCs w:val="24"/>
          <w:shd w:val="clear" w:color="auto" w:fill="FFFFFF"/>
        </w:rPr>
        <w:t>ся</w:t>
      </w:r>
      <w:r w:rsidRPr="000334D6">
        <w:rPr>
          <w:color w:val="374151"/>
          <w:sz w:val="24"/>
          <w:szCs w:val="24"/>
          <w:shd w:val="clear" w:color="auto" w:fill="FFFFFF"/>
        </w:rPr>
        <w:t xml:space="preserve"> от получения гранта/льготного финансирования, пре</w:t>
      </w:r>
      <w:r w:rsidR="00DF2B9E">
        <w:rPr>
          <w:color w:val="374151"/>
          <w:sz w:val="24"/>
          <w:szCs w:val="24"/>
          <w:shd w:val="clear" w:color="auto" w:fill="FFFFFF"/>
        </w:rPr>
        <w:t xml:space="preserve">дварительно отправив письмо-уведомление на почту </w:t>
      </w:r>
      <w:proofErr w:type="spellStart"/>
      <w:r w:rsidR="00DF2B9E">
        <w:rPr>
          <w:color w:val="374151"/>
          <w:sz w:val="24"/>
          <w:szCs w:val="24"/>
          <w:shd w:val="clear" w:color="auto" w:fill="FFFFFF"/>
          <w:lang w:val="en-US"/>
        </w:rPr>
        <w:t>mdkyrgyzstan</w:t>
      </w:r>
      <w:proofErr w:type="spellEnd"/>
      <w:r w:rsidR="00DF2B9E" w:rsidRPr="00DF2B9E">
        <w:rPr>
          <w:color w:val="374151"/>
          <w:sz w:val="24"/>
          <w:szCs w:val="24"/>
          <w:shd w:val="clear" w:color="auto" w:fill="FFFFFF"/>
        </w:rPr>
        <w:t>@</w:t>
      </w:r>
      <w:proofErr w:type="spellStart"/>
      <w:r w:rsidR="00DF2B9E">
        <w:rPr>
          <w:color w:val="374151"/>
          <w:sz w:val="24"/>
          <w:szCs w:val="24"/>
          <w:shd w:val="clear" w:color="auto" w:fill="FFFFFF"/>
          <w:lang w:val="en-US"/>
        </w:rPr>
        <w:t>gmail</w:t>
      </w:r>
      <w:proofErr w:type="spellEnd"/>
      <w:r w:rsidR="00DF2B9E" w:rsidRPr="00DF2B9E">
        <w:rPr>
          <w:color w:val="374151"/>
          <w:sz w:val="24"/>
          <w:szCs w:val="24"/>
          <w:shd w:val="clear" w:color="auto" w:fill="FFFFFF"/>
        </w:rPr>
        <w:t>.</w:t>
      </w:r>
      <w:r w:rsidR="00DF2B9E">
        <w:rPr>
          <w:color w:val="374151"/>
          <w:sz w:val="24"/>
          <w:szCs w:val="24"/>
          <w:shd w:val="clear" w:color="auto" w:fill="FFFFFF"/>
          <w:lang w:val="en-US"/>
        </w:rPr>
        <w:t>com</w:t>
      </w:r>
      <w:r w:rsidR="00DF2B9E" w:rsidRPr="00DF2B9E">
        <w:rPr>
          <w:color w:val="374151"/>
          <w:sz w:val="24"/>
          <w:szCs w:val="24"/>
          <w:shd w:val="clear" w:color="auto" w:fill="FFFFFF"/>
        </w:rPr>
        <w:t>.</w:t>
      </w:r>
    </w:p>
    <w:p w14:paraId="18F66901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</w:p>
    <w:p w14:paraId="40270FA0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lastRenderedPageBreak/>
        <w:t xml:space="preserve">Победительница имеет право претендовать или на грант, или на получение льготного кредита. Получение и гранта, и льготного кредита недопустимо. </w:t>
      </w:r>
    </w:p>
    <w:p w14:paraId="358F32CF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shd w:val="clear" w:color="auto" w:fill="FFFFFF"/>
        </w:rPr>
      </w:pPr>
    </w:p>
    <w:p w14:paraId="519D0631" w14:textId="77777777" w:rsidR="000334D6" w:rsidRPr="000334D6" w:rsidRDefault="000334D6" w:rsidP="000334D6">
      <w:pPr>
        <w:pStyle w:val="Listenabsatz"/>
        <w:ind w:left="0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Согласие участников Конкурса</w:t>
      </w:r>
    </w:p>
    <w:p w14:paraId="10035B39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</w:p>
    <w:p w14:paraId="6BCF4FE1" w14:textId="77777777" w:rsidR="000334D6" w:rsidRPr="000334D6" w:rsidRDefault="000334D6" w:rsidP="000334D6">
      <w:pPr>
        <w:pStyle w:val="Listenabsatz"/>
        <w:numPr>
          <w:ilvl w:val="0"/>
          <w:numId w:val="36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 xml:space="preserve">Принимая участие в Конкурсе, Участники соглашаются с решением комиссии о присуждение одного вида помощи проекта: гранта или льготного финансирования. </w:t>
      </w:r>
    </w:p>
    <w:p w14:paraId="0B385118" w14:textId="77777777" w:rsidR="000334D6" w:rsidRPr="000334D6" w:rsidRDefault="000334D6" w:rsidP="000334D6">
      <w:pPr>
        <w:pStyle w:val="Listenabsatz"/>
        <w:numPr>
          <w:ilvl w:val="0"/>
          <w:numId w:val="36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Принимая участие в Конкурсе, Участники соглашаются с тем, что они приложат все усилия для развития своего бизнеса в последующем и предоставят отчет о расходах на величину стоимости Приза, в подтверждение целевых расходов.</w:t>
      </w:r>
    </w:p>
    <w:p w14:paraId="0A8BBDFE" w14:textId="77777777" w:rsidR="000334D6" w:rsidRPr="000334D6" w:rsidRDefault="000334D6" w:rsidP="000334D6">
      <w:pPr>
        <w:pStyle w:val="Listenabsatz"/>
        <w:numPr>
          <w:ilvl w:val="0"/>
          <w:numId w:val="36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Принимая участие в Конкурсе, Участники соглашаются с тем, что их имена, фамилии, фотографии, указание вида бизнеса, на поддержку которого был выделен Приз, могут быть использованы в рекламных и информационных целях без дополнительного согласия Участников и без выплаты им вознаграждения.</w:t>
      </w:r>
    </w:p>
    <w:p w14:paraId="2E047C8F" w14:textId="77777777" w:rsidR="000334D6" w:rsidRPr="000334D6" w:rsidRDefault="000334D6" w:rsidP="000334D6">
      <w:pPr>
        <w:pStyle w:val="Listenabsatz"/>
        <w:numPr>
          <w:ilvl w:val="0"/>
          <w:numId w:val="36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0334D6">
        <w:rPr>
          <w:color w:val="374151"/>
          <w:sz w:val="24"/>
          <w:szCs w:val="24"/>
          <w:shd w:val="clear" w:color="auto" w:fill="FFFFFF"/>
        </w:rPr>
        <w:t>Все персональные данные, в том числе имя, возраст, номер мобильного телефона и/или адрес электронной почты Участника будут использоваться исключительно в связи с настоящим Конкурсом, и не предоставляются третьим лицам для целей, не связанных с Конкурсом.</w:t>
      </w:r>
    </w:p>
    <w:p w14:paraId="7D2B5821" w14:textId="77777777" w:rsidR="000334D6" w:rsidRPr="000334D6" w:rsidRDefault="000334D6" w:rsidP="000334D6">
      <w:pPr>
        <w:pStyle w:val="Listenabsatz"/>
        <w:jc w:val="both"/>
        <w:rPr>
          <w:color w:val="374151"/>
          <w:sz w:val="24"/>
          <w:szCs w:val="24"/>
          <w:shd w:val="clear" w:color="auto" w:fill="FFFFFF"/>
        </w:rPr>
      </w:pPr>
    </w:p>
    <w:p w14:paraId="02E0F68F" w14:textId="77777777" w:rsidR="000334D6" w:rsidRPr="000334D6" w:rsidRDefault="000334D6" w:rsidP="000334D6">
      <w:pPr>
        <w:pStyle w:val="Listenabsatz"/>
        <w:ind w:left="0"/>
        <w:jc w:val="both"/>
        <w:rPr>
          <w:b/>
          <w:bCs/>
          <w:color w:val="374151"/>
          <w:sz w:val="24"/>
          <w:szCs w:val="24"/>
          <w:shd w:val="clear" w:color="auto" w:fill="FFFFFF"/>
        </w:rPr>
      </w:pPr>
      <w:r w:rsidRPr="000334D6">
        <w:rPr>
          <w:b/>
          <w:bCs/>
          <w:color w:val="374151"/>
          <w:sz w:val="24"/>
          <w:szCs w:val="24"/>
          <w:shd w:val="clear" w:color="auto" w:fill="FFFFFF"/>
        </w:rPr>
        <w:t>Состав пакета документов на Конкурс:</w:t>
      </w:r>
    </w:p>
    <w:p w14:paraId="0B5F7623" w14:textId="77777777" w:rsidR="000334D6" w:rsidRPr="001656C4" w:rsidRDefault="000334D6" w:rsidP="000334D6">
      <w:pPr>
        <w:pStyle w:val="Listenabsatz"/>
        <w:numPr>
          <w:ilvl w:val="0"/>
          <w:numId w:val="34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1656C4">
        <w:rPr>
          <w:color w:val="374151"/>
          <w:sz w:val="24"/>
          <w:szCs w:val="24"/>
          <w:shd w:val="clear" w:color="auto" w:fill="FFFFFF"/>
        </w:rPr>
        <w:t>Анкета участника – Приложение 1</w:t>
      </w:r>
    </w:p>
    <w:p w14:paraId="6843DA4E" w14:textId="77777777" w:rsidR="000334D6" w:rsidRPr="001656C4" w:rsidRDefault="000334D6" w:rsidP="000334D6">
      <w:pPr>
        <w:pStyle w:val="Listenabsatz"/>
        <w:numPr>
          <w:ilvl w:val="0"/>
          <w:numId w:val="34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1656C4">
        <w:rPr>
          <w:color w:val="374151"/>
          <w:sz w:val="24"/>
          <w:szCs w:val="24"/>
          <w:shd w:val="clear" w:color="auto" w:fill="FFFFFF"/>
        </w:rPr>
        <w:t xml:space="preserve">Резюме бизнес-плана (не более 3х листов); </w:t>
      </w:r>
    </w:p>
    <w:p w14:paraId="0E1ADF03" w14:textId="77777777" w:rsidR="000334D6" w:rsidRPr="001656C4" w:rsidRDefault="000334D6" w:rsidP="000334D6">
      <w:pPr>
        <w:pStyle w:val="Listenabsatz"/>
        <w:numPr>
          <w:ilvl w:val="0"/>
          <w:numId w:val="34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1656C4">
        <w:rPr>
          <w:color w:val="374151"/>
          <w:sz w:val="24"/>
          <w:szCs w:val="24"/>
          <w:shd w:val="clear" w:color="auto" w:fill="FFFFFF"/>
        </w:rPr>
        <w:t>Свидетельство о регистрации – ЧП, ИП (при наличии)</w:t>
      </w:r>
    </w:p>
    <w:p w14:paraId="37EA23DF" w14:textId="77777777" w:rsidR="000334D6" w:rsidRPr="001656C4" w:rsidRDefault="000334D6" w:rsidP="000334D6">
      <w:pPr>
        <w:pStyle w:val="Listenabsatz"/>
        <w:numPr>
          <w:ilvl w:val="0"/>
          <w:numId w:val="34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1656C4">
        <w:rPr>
          <w:color w:val="374151"/>
          <w:sz w:val="24"/>
          <w:szCs w:val="24"/>
          <w:shd w:val="clear" w:color="auto" w:fill="FFFFFF"/>
        </w:rPr>
        <w:t>Копию паспорта</w:t>
      </w:r>
    </w:p>
    <w:p w14:paraId="2C6EFB2E" w14:textId="77777777" w:rsidR="000334D6" w:rsidRPr="001656C4" w:rsidRDefault="000334D6" w:rsidP="000334D6">
      <w:pPr>
        <w:pStyle w:val="Listenabsatz"/>
        <w:numPr>
          <w:ilvl w:val="0"/>
          <w:numId w:val="34"/>
        </w:numPr>
        <w:jc w:val="both"/>
        <w:rPr>
          <w:color w:val="374151"/>
          <w:sz w:val="24"/>
          <w:szCs w:val="24"/>
          <w:shd w:val="clear" w:color="auto" w:fill="FFFFFF"/>
        </w:rPr>
      </w:pPr>
      <w:r w:rsidRPr="001656C4">
        <w:rPr>
          <w:color w:val="374151"/>
          <w:sz w:val="24"/>
          <w:szCs w:val="24"/>
          <w:shd w:val="clear" w:color="auto" w:fill="FFFFFF"/>
        </w:rPr>
        <w:t>Подписанное согласие заявителя на проверку в кредитное бюро «</w:t>
      </w:r>
      <w:proofErr w:type="spellStart"/>
      <w:r w:rsidRPr="001656C4">
        <w:rPr>
          <w:color w:val="374151"/>
          <w:sz w:val="24"/>
          <w:szCs w:val="24"/>
          <w:shd w:val="clear" w:color="auto" w:fill="FFFFFF"/>
        </w:rPr>
        <w:t>Ишеним</w:t>
      </w:r>
      <w:proofErr w:type="spellEnd"/>
      <w:r w:rsidRPr="001656C4">
        <w:rPr>
          <w:color w:val="374151"/>
          <w:sz w:val="24"/>
          <w:szCs w:val="24"/>
          <w:shd w:val="clear" w:color="auto" w:fill="FFFFFF"/>
        </w:rPr>
        <w:t>» и в других списках.</w:t>
      </w:r>
    </w:p>
    <w:p w14:paraId="38A6CD08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highlight w:val="yellow"/>
          <w:shd w:val="clear" w:color="auto" w:fill="FFFFFF"/>
        </w:rPr>
      </w:pPr>
    </w:p>
    <w:p w14:paraId="72148405" w14:textId="77777777" w:rsidR="000334D6" w:rsidRPr="000334D6" w:rsidRDefault="000334D6" w:rsidP="000334D6">
      <w:pPr>
        <w:pStyle w:val="Listenabsatz"/>
        <w:ind w:left="0"/>
        <w:jc w:val="both"/>
        <w:rPr>
          <w:color w:val="374151"/>
          <w:sz w:val="24"/>
          <w:szCs w:val="24"/>
          <w:highlight w:val="yellow"/>
          <w:shd w:val="clear" w:color="auto" w:fill="FFFFFF"/>
        </w:rPr>
      </w:pPr>
    </w:p>
    <w:p w14:paraId="1819A509" w14:textId="77777777" w:rsidR="000334D6" w:rsidRPr="00DF2B9E" w:rsidRDefault="000334D6" w:rsidP="000334D6">
      <w:pPr>
        <w:jc w:val="right"/>
        <w:rPr>
          <w:rFonts w:ascii="Times New Roman" w:hAnsi="Times New Roman" w:cs="Times New Roman"/>
          <w:b/>
          <w:bCs/>
          <w:lang w:eastAsia="ru-RU"/>
        </w:rPr>
      </w:pPr>
      <w:r w:rsidRPr="000334D6">
        <w:rPr>
          <w:rFonts w:ascii="Times New Roman" w:hAnsi="Times New Roman" w:cs="Times New Roman"/>
          <w:color w:val="374151"/>
          <w:sz w:val="24"/>
          <w:szCs w:val="24"/>
          <w:highlight w:val="yellow"/>
          <w:shd w:val="clear" w:color="auto" w:fill="FFFFFF"/>
        </w:rPr>
        <w:br w:type="page"/>
      </w:r>
      <w:r w:rsidRPr="00DF2B9E">
        <w:rPr>
          <w:rFonts w:ascii="Times New Roman" w:hAnsi="Times New Roman" w:cs="Times New Roman"/>
          <w:b/>
          <w:bCs/>
          <w:lang w:eastAsia="ru-RU"/>
        </w:rPr>
        <w:lastRenderedPageBreak/>
        <w:t>Приложение 1</w:t>
      </w:r>
    </w:p>
    <w:p w14:paraId="2ADD0F6E" w14:textId="77777777" w:rsidR="000334D6" w:rsidRPr="00DF2B9E" w:rsidRDefault="000334D6" w:rsidP="000334D6">
      <w:pPr>
        <w:pStyle w:val="Listenabsatz"/>
        <w:ind w:left="0"/>
        <w:jc w:val="center"/>
        <w:rPr>
          <w:b/>
          <w:bCs/>
          <w:highlight w:val="yellow"/>
          <w:shd w:val="clear" w:color="auto" w:fill="FFFFFF"/>
        </w:rPr>
      </w:pPr>
      <w:r w:rsidRPr="00DF2B9E">
        <w:rPr>
          <w:b/>
          <w:bCs/>
          <w:shd w:val="clear" w:color="auto" w:fill="FFFFFF"/>
        </w:rPr>
        <w:t>УЧАСТВУЯ В КОНКУРСЕ, ВЫ АВТОМАТИЧЕСКИ ПОДТВЕРЖДАЕТЕ, ЧТО ВЫ ВНИМАТЕЛЬНО ОЗНАКОМИЛИСЬ С ТЕКСТОМ НАСТОЯЩИХ ПРАВИЛ И БЕЗОГОВОРОЧНО СОГЛАШАЕТЕСЬ С УСЛОВИЯМИ И ПРАВИЛАМИ БЕЗ КАКИХ-ЛИБО ОГРАНИЧЕНИЙ ИЛИ ИСКЛЮЧЕНИЙ.</w:t>
      </w:r>
    </w:p>
    <w:p w14:paraId="7DA5BB89" w14:textId="77777777" w:rsidR="000334D6" w:rsidRPr="00DF2B9E" w:rsidRDefault="000334D6" w:rsidP="000334D6">
      <w:pPr>
        <w:pStyle w:val="Standard"/>
        <w:autoSpaceDE w:val="0"/>
        <w:ind w:firstLine="709"/>
        <w:jc w:val="both"/>
        <w:rPr>
          <w:b/>
          <w:bCs/>
          <w:sz w:val="22"/>
          <w:szCs w:val="22"/>
          <w:lang w:eastAsia="ru-RU"/>
        </w:rPr>
      </w:pPr>
    </w:p>
    <w:p w14:paraId="5A186909" w14:textId="77777777" w:rsidR="000334D6" w:rsidRPr="00DF2B9E" w:rsidRDefault="000334D6" w:rsidP="000334D6">
      <w:pPr>
        <w:pStyle w:val="Standard"/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DF2B9E">
        <w:rPr>
          <w:rFonts w:eastAsia="Calibri"/>
          <w:b/>
          <w:sz w:val="22"/>
          <w:szCs w:val="22"/>
        </w:rPr>
        <w:t xml:space="preserve">Анкета заявителя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0334D6" w:rsidRPr="00DF2B9E" w14:paraId="79A93AA3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5841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DF2B9E">
              <w:rPr>
                <w:rFonts w:eastAsia="Calibri"/>
                <w:sz w:val="22"/>
                <w:szCs w:val="22"/>
              </w:rPr>
              <w:t>ФИО заявителя</w:t>
            </w:r>
            <w:r w:rsidRPr="00DF2B9E">
              <w:rPr>
                <w:rFonts w:eastAsia="Calibri"/>
                <w:sz w:val="22"/>
                <w:szCs w:val="22"/>
              </w:rPr>
              <w:br/>
            </w:r>
            <w:r w:rsidRPr="00DF2B9E">
              <w:rPr>
                <w:rFonts w:eastAsia="Calibri"/>
                <w:i/>
                <w:color w:val="00B050"/>
                <w:sz w:val="22"/>
                <w:szCs w:val="22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BB96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/>
                <w:color w:val="00B050"/>
                <w:sz w:val="22"/>
                <w:szCs w:val="22"/>
              </w:rPr>
            </w:pPr>
          </w:p>
        </w:tc>
      </w:tr>
      <w:tr w:rsidR="000334D6" w:rsidRPr="00DF2B9E" w14:paraId="6F965C8E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748D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DF2B9E">
              <w:rPr>
                <w:rFonts w:eastAsia="Calibri"/>
                <w:sz w:val="22"/>
                <w:szCs w:val="22"/>
              </w:rPr>
              <w:t>Контакты заявителя</w:t>
            </w:r>
            <w:r w:rsidRPr="00DF2B9E">
              <w:rPr>
                <w:rFonts w:eastAsia="Calibri"/>
                <w:sz w:val="22"/>
                <w:szCs w:val="22"/>
              </w:rPr>
              <w:br/>
            </w:r>
            <w:r w:rsidRPr="00DF2B9E">
              <w:rPr>
                <w:iCs/>
                <w:color w:val="70AD47" w:themeColor="accent6"/>
                <w:lang w:eastAsia="ru-RU"/>
              </w:rPr>
              <w:t>Телефон и e-</w:t>
            </w:r>
            <w:proofErr w:type="spellStart"/>
            <w:r w:rsidRPr="00DF2B9E">
              <w:rPr>
                <w:iCs/>
                <w:color w:val="70AD47" w:themeColor="accent6"/>
                <w:lang w:eastAsia="ru-RU"/>
              </w:rPr>
              <w:t>mail</w:t>
            </w:r>
            <w:proofErr w:type="spellEnd"/>
            <w:r w:rsidRPr="00DF2B9E">
              <w:rPr>
                <w:iCs/>
                <w:color w:val="70AD47" w:themeColor="accent6"/>
                <w:lang w:eastAsia="ru-RU"/>
              </w:rPr>
              <w:t xml:space="preserve"> заявителя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3072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334D6" w:rsidRPr="00DF2B9E" w14:paraId="16655864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96F0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DF2B9E">
              <w:rPr>
                <w:rFonts w:eastAsia="Calibri"/>
                <w:sz w:val="22"/>
                <w:szCs w:val="22"/>
              </w:rPr>
              <w:t>Фактический адрес проживания</w:t>
            </w:r>
            <w:r w:rsidRPr="00DF2B9E">
              <w:rPr>
                <w:rFonts w:eastAsia="Calibri"/>
                <w:sz w:val="22"/>
                <w:szCs w:val="22"/>
              </w:rPr>
              <w:br/>
            </w:r>
            <w:r w:rsidRPr="00DF2B9E">
              <w:rPr>
                <w:iCs/>
                <w:color w:val="70AD47" w:themeColor="accent6"/>
                <w:lang w:eastAsia="ru-RU"/>
              </w:rPr>
              <w:t>Область, город, село, улица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6FFF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/>
                <w:color w:val="00B050"/>
                <w:sz w:val="22"/>
                <w:szCs w:val="22"/>
                <w:lang w:val="ky-KG"/>
              </w:rPr>
            </w:pPr>
          </w:p>
        </w:tc>
      </w:tr>
      <w:tr w:rsidR="000334D6" w:rsidRPr="00DF2B9E" w14:paraId="494F1EF9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A422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  <w:lang w:val="ky-KG"/>
              </w:rPr>
            </w:pPr>
            <w:r w:rsidRPr="00DF2B9E">
              <w:rPr>
                <w:rFonts w:eastAsia="Calibri"/>
                <w:sz w:val="22"/>
                <w:szCs w:val="22"/>
                <w:lang w:val="ky-KG"/>
              </w:rPr>
              <w:t xml:space="preserve">Дата рождения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81D9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/>
                <w:color w:val="00B050"/>
                <w:sz w:val="22"/>
                <w:szCs w:val="22"/>
                <w:lang w:val="ky-KG"/>
              </w:rPr>
            </w:pPr>
          </w:p>
        </w:tc>
      </w:tr>
      <w:tr w:rsidR="000334D6" w:rsidRPr="00DF2B9E" w14:paraId="7AEFC872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18AF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  <w:lang w:val="ky-KG"/>
              </w:rPr>
            </w:pPr>
            <w:r w:rsidRPr="00DF2B9E">
              <w:rPr>
                <w:rFonts w:eastAsia="Calibri"/>
                <w:sz w:val="22"/>
                <w:szCs w:val="22"/>
                <w:lang w:val="ky-KG"/>
              </w:rPr>
              <w:t xml:space="preserve">Укажите ссылки на ваш сайт и бизнесаккаунты в социальных сетях </w:t>
            </w:r>
            <w:r w:rsidRPr="00DF2B9E">
              <w:rPr>
                <w:rFonts w:eastAsia="Calibri"/>
                <w:sz w:val="22"/>
                <w:szCs w:val="22"/>
                <w:lang w:val="ky-KG"/>
              </w:rPr>
              <w:br/>
              <w:t>при наличии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F6CC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/>
                <w:color w:val="00B050"/>
                <w:sz w:val="22"/>
                <w:szCs w:val="22"/>
                <w:lang w:val="ky-KG"/>
              </w:rPr>
            </w:pPr>
          </w:p>
        </w:tc>
      </w:tr>
      <w:tr w:rsidR="000334D6" w:rsidRPr="00DF2B9E" w14:paraId="0034DCA1" w14:textId="77777777" w:rsidTr="00E6096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C389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sz w:val="22"/>
                <w:szCs w:val="22"/>
                <w:lang w:val="ky-KG"/>
              </w:rPr>
            </w:pPr>
            <w:r w:rsidRPr="00DF2B9E">
              <w:rPr>
                <w:rFonts w:eastAsia="Calibri"/>
                <w:sz w:val="22"/>
                <w:szCs w:val="22"/>
                <w:lang w:val="ky-KG"/>
              </w:rPr>
              <w:t>Уважаемый заявитель пожалуйста отметьте на какую помощь вы подаете. Можно выделить 2 вида помощи, при этом Комиссия в зависимости от заявки выберет подходящий вид помощи.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3E01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Cs/>
                <w:color w:val="00B050"/>
                <w:sz w:val="22"/>
                <w:szCs w:val="22"/>
                <w:lang w:val="ky-KG"/>
              </w:rPr>
            </w:pPr>
          </w:p>
          <w:p w14:paraId="27FA8109" w14:textId="77777777" w:rsidR="000334D6" w:rsidRPr="00DF2B9E" w:rsidRDefault="000334D6" w:rsidP="000334D6">
            <w:pPr>
              <w:pStyle w:val="Standard"/>
              <w:numPr>
                <w:ilvl w:val="0"/>
                <w:numId w:val="35"/>
              </w:numPr>
              <w:autoSpaceDE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F2B9E">
              <w:rPr>
                <w:sz w:val="22"/>
                <w:szCs w:val="22"/>
                <w:lang w:eastAsia="ru-RU"/>
              </w:rPr>
              <w:t>Грант в размере 50 000 сомов</w:t>
            </w:r>
          </w:p>
          <w:p w14:paraId="5034F37C" w14:textId="77777777" w:rsidR="000334D6" w:rsidRPr="00DF2B9E" w:rsidRDefault="000334D6" w:rsidP="000334D6">
            <w:pPr>
              <w:pStyle w:val="Standard"/>
              <w:numPr>
                <w:ilvl w:val="0"/>
                <w:numId w:val="35"/>
              </w:numPr>
              <w:autoSpaceDE w:val="0"/>
              <w:ind w:left="454"/>
              <w:jc w:val="both"/>
              <w:rPr>
                <w:sz w:val="22"/>
                <w:szCs w:val="22"/>
                <w:lang w:eastAsia="ru-RU"/>
              </w:rPr>
            </w:pPr>
            <w:r w:rsidRPr="00DF2B9E">
              <w:rPr>
                <w:sz w:val="22"/>
                <w:szCs w:val="22"/>
                <w:lang w:eastAsia="ru-RU"/>
              </w:rPr>
              <w:t>Льготный кредит в размере до 100 000 сомов по ставке 10% годовых в национальной валюте</w:t>
            </w:r>
          </w:p>
          <w:p w14:paraId="1A6DC540" w14:textId="77777777" w:rsidR="000334D6" w:rsidRPr="00DF2B9E" w:rsidRDefault="000334D6" w:rsidP="00E6096C">
            <w:pPr>
              <w:pStyle w:val="Standard"/>
              <w:spacing w:after="200" w:line="276" w:lineRule="auto"/>
              <w:rPr>
                <w:rFonts w:eastAsia="Calibri"/>
                <w:iCs/>
                <w:color w:val="00B050"/>
                <w:sz w:val="22"/>
                <w:szCs w:val="22"/>
              </w:rPr>
            </w:pPr>
          </w:p>
        </w:tc>
      </w:tr>
    </w:tbl>
    <w:p w14:paraId="0700BEB2" w14:textId="77777777" w:rsidR="000334D6" w:rsidRPr="00DF2B9E" w:rsidRDefault="000334D6" w:rsidP="000334D6">
      <w:pPr>
        <w:rPr>
          <w:rFonts w:ascii="Times New Roman" w:eastAsia="Times New Roman" w:hAnsi="Times New Roman" w:cs="Times New Roman"/>
          <w:color w:val="374151"/>
          <w:sz w:val="20"/>
          <w:szCs w:val="20"/>
          <w:highlight w:val="yellow"/>
          <w:shd w:val="clear" w:color="auto" w:fill="FFFFFF"/>
        </w:rPr>
      </w:pPr>
    </w:p>
    <w:p w14:paraId="42A05A9A" w14:textId="77777777" w:rsidR="000334D6" w:rsidRPr="00DF2B9E" w:rsidRDefault="000334D6" w:rsidP="000334D6">
      <w:pPr>
        <w:jc w:val="center"/>
        <w:rPr>
          <w:rFonts w:ascii="Times New Roman" w:hAnsi="Times New Roman" w:cs="Times New Roman"/>
          <w:i/>
          <w:color w:val="00B050"/>
        </w:rPr>
      </w:pPr>
      <w:r w:rsidRPr="00DF2B9E">
        <w:rPr>
          <w:rFonts w:ascii="Times New Roman" w:hAnsi="Times New Roman" w:cs="Times New Roman"/>
          <w:b/>
        </w:rPr>
        <w:t xml:space="preserve">Резюме бизнес-плана: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0334D6" w:rsidRPr="00DF2B9E" w14:paraId="4796D476" w14:textId="77777777" w:rsidTr="00E6096C">
        <w:trPr>
          <w:trHeight w:val="4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70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предприятия </w:t>
            </w:r>
          </w:p>
          <w:p w14:paraId="25D52B2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4E5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493F765A" w14:textId="77777777" w:rsidTr="00E6096C">
        <w:trPr>
          <w:trHeight w:val="8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82A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Регистрационная форма, если имеется </w:t>
            </w:r>
          </w:p>
          <w:p w14:paraId="37DE9EC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 xml:space="preserve">(ИП, ЧП или </w:t>
            </w:r>
            <w:proofErr w:type="spellStart"/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др</w:t>
            </w:r>
            <w:proofErr w:type="spellEnd"/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AA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08E236D0" w14:textId="77777777" w:rsidTr="00E6096C">
        <w:trPr>
          <w:trHeight w:val="4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2D5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фактического расположения </w:t>
            </w:r>
          </w:p>
          <w:p w14:paraId="425449DB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вашего бизнеса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BF0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48B86ACC" w14:textId="77777777" w:rsidTr="00E6096C">
        <w:trPr>
          <w:trHeight w:val="11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E1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(отметьте свое направление деятельности)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CD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1. швейный сектор</w:t>
            </w: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2. туризм</w:t>
            </w: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3. пчеловодство</w:t>
            </w: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4. птицеводство</w:t>
            </w:r>
          </w:p>
        </w:tc>
      </w:tr>
      <w:tr w:rsidR="000334D6" w:rsidRPr="00DF2B9E" w14:paraId="512787B1" w14:textId="77777777" w:rsidTr="00E6096C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B06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7639F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бизнеса</w:t>
            </w:r>
          </w:p>
          <w:p w14:paraId="129BA5E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более детальное описание самого бизнеса, история создания, опыт работы и дальнейшие перспективы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816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4D6" w:rsidRPr="00DF2B9E" w14:paraId="25705971" w14:textId="77777777" w:rsidTr="00E6096C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19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B26EF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и идея, на что необходимы средства</w:t>
            </w:r>
          </w:p>
          <w:p w14:paraId="1F57577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общее описание идеи, мысли, краткое изложение содержания всего бизнес плана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FF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4DF2E941" w14:textId="77777777" w:rsidTr="00E6096C">
        <w:trPr>
          <w:trHeight w:val="79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7B6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Общий объем требуемых инвестиций для реализации проекта, 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BC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3D79B4DA" w14:textId="77777777" w:rsidTr="00E6096C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3508" w14:textId="77777777" w:rsidR="000334D6" w:rsidRPr="00DF2B9E" w:rsidRDefault="000334D6" w:rsidP="00E60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ваш собственный вклад, 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C9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78208CDC" w14:textId="77777777" w:rsidTr="00E6096C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5AB" w14:textId="77777777" w:rsidR="000334D6" w:rsidRPr="00DF2B9E" w:rsidRDefault="000334D6" w:rsidP="00E60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вклад проекта "Алтын </w:t>
            </w:r>
            <w:proofErr w:type="spellStart"/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айым</w:t>
            </w:r>
            <w:proofErr w:type="spellEnd"/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сом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5C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7349C751" w14:textId="77777777" w:rsidTr="00E6096C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32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F38EB4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B6599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затрат</w:t>
            </w:r>
          </w:p>
          <w:p w14:paraId="6F97092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Опишите на что вы планируете потратить средства помощи по программе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82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363090F4" w14:textId="77777777" w:rsidTr="00E6096C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A8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B2CF46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сотрудников</w:t>
            </w:r>
          </w:p>
          <w:p w14:paraId="1DC68660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Опишите количество сотрудников по состоянию на:</w:t>
            </w:r>
          </w:p>
          <w:p w14:paraId="641DD176" w14:textId="77777777" w:rsidR="000334D6" w:rsidRPr="00DF2B9E" w:rsidRDefault="000334D6" w:rsidP="000334D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Сегодняшний день</w:t>
            </w:r>
          </w:p>
          <w:p w14:paraId="66F98BBC" w14:textId="77777777" w:rsidR="000334D6" w:rsidRPr="00DF2B9E" w:rsidRDefault="000334D6" w:rsidP="000334D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Через 1 год</w:t>
            </w:r>
          </w:p>
          <w:p w14:paraId="0E728C68" w14:textId="77777777" w:rsidR="000334D6" w:rsidRPr="00DF2B9E" w:rsidRDefault="000334D6" w:rsidP="000334D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Через 3 года</w:t>
            </w:r>
          </w:p>
          <w:p w14:paraId="5B8134D7" w14:textId="77777777" w:rsidR="000334D6" w:rsidRPr="00DF2B9E" w:rsidRDefault="000334D6" w:rsidP="000334D6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Через 5 лет</w:t>
            </w: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BC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533A47A6" w14:textId="77777777" w:rsidTr="00E6096C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B01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Конкурентное преимущество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455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1A831109" w14:textId="77777777" w:rsidTr="00E6096C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A3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EC00F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сбыта </w:t>
            </w:r>
          </w:p>
          <w:p w14:paraId="63EF03E3" w14:textId="77777777" w:rsidR="000334D6" w:rsidRPr="00DF2B9E" w:rsidRDefault="000334D6" w:rsidP="00E6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предприниматель должен знать рынок, в котором он работает, тенденция развития, изучить проблемы и возможные перспективы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FFB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5758B255" w14:textId="77777777" w:rsidTr="00E6096C">
        <w:trPr>
          <w:trHeight w:val="8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BEB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D4824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 </w:t>
            </w:r>
          </w:p>
          <w:p w14:paraId="1B97E5AC" w14:textId="77777777" w:rsidR="000334D6" w:rsidRPr="00DF2B9E" w:rsidRDefault="000334D6" w:rsidP="00E60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dotted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каждый предприниматель в этой части может продвигать свой товар/услуги своими методами, каналами, главное, чтобы они были реалистичными, с учетом бизнес сегмента, временных и финансовых затрат.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AA36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4D6" w:rsidRPr="00DF2B9E" w14:paraId="508554DF" w14:textId="77777777" w:rsidTr="00E6096C">
        <w:trPr>
          <w:trHeight w:val="8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31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21A06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может повлиять на невыполнение целей</w:t>
            </w:r>
          </w:p>
          <w:p w14:paraId="0B1271D9" w14:textId="77777777" w:rsidR="000334D6" w:rsidRPr="00DF2B9E" w:rsidRDefault="000334D6" w:rsidP="00E6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Опишите тут риски, которые могут помешать вам в реализации вашей идеи/плана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12F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03DEEFA8" w14:textId="77777777" w:rsidTr="00E6096C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A9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70663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0E3A2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мер поддержки бизнеса</w:t>
            </w:r>
          </w:p>
          <w:p w14:paraId="6AD8B7E9" w14:textId="77777777" w:rsidR="000334D6" w:rsidRPr="00DF2B9E" w:rsidRDefault="000334D6" w:rsidP="00E6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Опишите тут каким образом вы планируете защитить свой бизнес от рисков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12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22E32475" w14:textId="77777777" w:rsidTr="00E6096C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A25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380411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00C39D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Перспективы развития бизнеса</w:t>
            </w:r>
          </w:p>
          <w:p w14:paraId="375D23CB" w14:textId="77777777" w:rsidR="000334D6" w:rsidRPr="00DF2B9E" w:rsidRDefault="000334D6" w:rsidP="00E6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Каким вы видите свой бизнес через:</w:t>
            </w:r>
          </w:p>
          <w:p w14:paraId="0B3300B6" w14:textId="77777777" w:rsidR="000334D6" w:rsidRPr="00DF2B9E" w:rsidRDefault="000334D6" w:rsidP="000334D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1 год</w:t>
            </w:r>
          </w:p>
          <w:p w14:paraId="3EAEF10D" w14:textId="77777777" w:rsidR="000334D6" w:rsidRPr="00DF2B9E" w:rsidRDefault="000334D6" w:rsidP="000334D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3 года</w:t>
            </w:r>
          </w:p>
          <w:p w14:paraId="58625CA2" w14:textId="77777777" w:rsidR="000334D6" w:rsidRPr="00DF2B9E" w:rsidRDefault="000334D6" w:rsidP="000334D6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5A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796D2570" w14:textId="77777777" w:rsidTr="00E6096C">
        <w:trPr>
          <w:trHeight w:val="78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3B9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6ADB6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6F567A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  <w:p w14:paraId="34558DA4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i/>
                <w:iCs/>
                <w:color w:val="70AD47" w:themeColor="accent6"/>
                <w:sz w:val="18"/>
                <w:szCs w:val="18"/>
                <w:lang w:eastAsia="ru-RU"/>
              </w:rPr>
              <w:t>обычно пишется в конце, после того как бизнес план полностью составлен, все мысли изложены по пунктам, и тогда уже можно вкратце описать суть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837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B422342" w14:textId="77777777" w:rsidR="000334D6" w:rsidRPr="00DF2B9E" w:rsidRDefault="000334D6" w:rsidP="000334D6">
      <w:pPr>
        <w:rPr>
          <w:rFonts w:ascii="Times New Roman" w:hAnsi="Times New Roman" w:cs="Times New Roman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2168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94"/>
        <w:gridCol w:w="694"/>
        <w:gridCol w:w="699"/>
      </w:tblGrid>
      <w:tr w:rsidR="000334D6" w:rsidRPr="00DF2B9E" w14:paraId="1CE12995" w14:textId="77777777" w:rsidTr="00E6096C">
        <w:trPr>
          <w:trHeight w:val="60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4F98A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78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9F49D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прогноз наличности</w:t>
            </w:r>
          </w:p>
        </w:tc>
      </w:tr>
      <w:tr w:rsidR="000334D6" w:rsidRPr="00DF2B9E" w14:paraId="023AE242" w14:textId="77777777" w:rsidTr="00E6096C">
        <w:trPr>
          <w:trHeight w:val="618"/>
        </w:trPr>
        <w:tc>
          <w:tcPr>
            <w:tcW w:w="2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04F680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A7136E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545B2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3394D6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5AE2F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1C1542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0C627C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CF094F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8FD73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мес.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D40531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мес.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7C15C3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мес.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FFBC4A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мес.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B3511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мес.</w:t>
            </w:r>
          </w:p>
        </w:tc>
      </w:tr>
      <w:tr w:rsidR="000334D6" w:rsidRPr="00DF2B9E" w14:paraId="25B28B38" w14:textId="77777777" w:rsidTr="00E6096C">
        <w:trPr>
          <w:trHeight w:val="706"/>
        </w:trPr>
        <w:tc>
          <w:tcPr>
            <w:tcW w:w="9952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06BDF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Приход (сом в месяц)</w:t>
            </w:r>
          </w:p>
        </w:tc>
      </w:tr>
      <w:tr w:rsidR="000334D6" w:rsidRPr="00DF2B9E" w14:paraId="048CAABE" w14:textId="77777777" w:rsidTr="00E6096C">
        <w:trPr>
          <w:trHeight w:val="936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AFB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Наличные средства на начало периода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1D0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557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410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3CA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925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960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9D1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D36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D70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EB0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8B0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B3E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34D6" w:rsidRPr="00DF2B9E" w14:paraId="78E04E37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E3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по бизнесу, сом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1B0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2C6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AEA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30B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A3E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30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81A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94A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5C6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E38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C0A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D3C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4D6" w:rsidRPr="00DF2B9E" w14:paraId="4B922D3B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FA7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источники доходов, сом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0442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229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6AD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FF3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C36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C12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29C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0EB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3E4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DB7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74D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572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34D6" w:rsidRPr="00DF2B9E" w14:paraId="7B0EE569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046E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BB2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085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AF3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1CF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E70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AD3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C68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892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5BE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81F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C08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809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34D6" w:rsidRPr="00DF2B9E" w14:paraId="325D53D6" w14:textId="77777777" w:rsidTr="00E6096C">
        <w:trPr>
          <w:trHeight w:val="706"/>
        </w:trPr>
        <w:tc>
          <w:tcPr>
            <w:tcW w:w="995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583F51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(сом в месяц)</w:t>
            </w:r>
          </w:p>
        </w:tc>
      </w:tr>
      <w:tr w:rsidR="000334D6" w:rsidRPr="00DF2B9E" w14:paraId="2DB4F6C9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73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Сырье/материалы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F0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2AC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67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BA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303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02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57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85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4A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79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14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88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23D35B50" w14:textId="77777777" w:rsidTr="00E6096C">
        <w:trPr>
          <w:trHeight w:val="104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4926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Зарплата, включая налоги и отчисления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F4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99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8C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7C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AC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78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46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9D2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30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A1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76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77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1F5BD939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8AD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30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8E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20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76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25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F9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E25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D8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D0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32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10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31C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35C9D0D1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F79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E8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5D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4D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98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1E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B4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04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DF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58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86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84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22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49D371CF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9A3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7F2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43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57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E4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3F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948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505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C6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8C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AF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65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D0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0399206D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63A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BB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3D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36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30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48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28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A3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97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6CA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DC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52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27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392C278B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AFC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10A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FA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4170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D6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63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00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99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B0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09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51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6E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995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34D6" w:rsidRPr="00DF2B9E" w14:paraId="34EEE1D5" w14:textId="77777777" w:rsidTr="00E6096C">
        <w:trPr>
          <w:trHeight w:val="706"/>
        </w:trPr>
        <w:tc>
          <w:tcPr>
            <w:tcW w:w="2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F5E519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62D59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A9A04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D77B9F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26D6B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08AA2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73D144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F2FDB4A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FCB1EC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42974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B36CB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5F93F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BBFD3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334D6" w:rsidRPr="00DF2B9E" w14:paraId="4289C45A" w14:textId="77777777" w:rsidTr="00E6096C">
        <w:trPr>
          <w:trHeight w:val="706"/>
        </w:trPr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6598" w14:textId="77777777" w:rsidR="000334D6" w:rsidRPr="00DF2B9E" w:rsidRDefault="000334D6" w:rsidP="00E6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2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 "+" или "-"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616B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209D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D93E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C77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CC9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84B7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1B61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02D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0C69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0B76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7653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1A6F" w14:textId="77777777" w:rsidR="000334D6" w:rsidRPr="00DF2B9E" w:rsidRDefault="000334D6" w:rsidP="00E6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3A3E9B18" w14:textId="77777777" w:rsidR="000334D6" w:rsidRDefault="000334D6" w:rsidP="000334D6"/>
    <w:p w14:paraId="19D2DA50" w14:textId="77777777" w:rsidR="001656C4" w:rsidRDefault="001656C4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8FA08CA" w14:textId="77777777" w:rsidR="001656C4" w:rsidRDefault="001656C4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273525" w14:textId="77777777" w:rsidR="001656C4" w:rsidRDefault="001656C4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4C7F42C" w14:textId="77777777" w:rsidR="001656C4" w:rsidRDefault="001656C4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7DAACA" w14:textId="77777777" w:rsidR="001656C4" w:rsidRDefault="001656C4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6D3516" w14:textId="65EF2C26" w:rsidR="000334D6" w:rsidRPr="00735C07" w:rsidRDefault="000334D6" w:rsidP="000334D6">
      <w:pPr>
        <w:pStyle w:val="tkTekst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35C07">
        <w:rPr>
          <w:rFonts w:ascii="Calibri" w:hAnsi="Calibri" w:cs="Calibri"/>
          <w:b/>
          <w:sz w:val="24"/>
          <w:szCs w:val="24"/>
        </w:rPr>
        <w:lastRenderedPageBreak/>
        <w:t>ТИПОВАЯ ФОРМА</w:t>
      </w:r>
    </w:p>
    <w:p w14:paraId="7D9A742A" w14:textId="77777777" w:rsidR="000334D6" w:rsidRPr="00735C07" w:rsidRDefault="000334D6" w:rsidP="000334D6">
      <w:pPr>
        <w:pStyle w:val="tkNazvanie"/>
        <w:spacing w:before="0" w:after="0" w:line="240" w:lineRule="auto"/>
        <w:rPr>
          <w:rFonts w:ascii="Calibri" w:hAnsi="Calibri" w:cs="Calibri"/>
        </w:rPr>
      </w:pPr>
      <w:r w:rsidRPr="00735C07">
        <w:rPr>
          <w:rFonts w:ascii="Calibri" w:hAnsi="Calibri" w:cs="Calibri"/>
        </w:rPr>
        <w:t>согласия субъекта персональных данных на сбор и обработку его персональных данных</w:t>
      </w:r>
    </w:p>
    <w:p w14:paraId="29677408" w14:textId="77777777" w:rsidR="000334D6" w:rsidRPr="00735C07" w:rsidRDefault="000334D6" w:rsidP="000334D6">
      <w:pPr>
        <w:pStyle w:val="tkNazvanie"/>
        <w:tabs>
          <w:tab w:val="left" w:pos="1134"/>
        </w:tabs>
        <w:spacing w:before="0" w:after="0" w:line="240" w:lineRule="auto"/>
        <w:rPr>
          <w:rFonts w:ascii="Calibri" w:hAnsi="Calibri" w:cs="Calibri"/>
          <w:b w:val="0"/>
          <w:sz w:val="16"/>
          <w:szCs w:val="16"/>
        </w:rPr>
      </w:pPr>
    </w:p>
    <w:p w14:paraId="00DB2BA8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Я, ____________________________________________________________________________________</w:t>
      </w:r>
    </w:p>
    <w:p w14:paraId="732669DA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 xml:space="preserve">ПИН, присвоенный в </w:t>
      </w:r>
      <w:proofErr w:type="spellStart"/>
      <w:r w:rsidRPr="00735C07">
        <w:rPr>
          <w:rFonts w:ascii="Calibri" w:hAnsi="Calibri" w:cs="Calibri"/>
        </w:rPr>
        <w:t>Кыргызской</w:t>
      </w:r>
      <w:proofErr w:type="spellEnd"/>
      <w:r w:rsidRPr="00735C07">
        <w:rPr>
          <w:rFonts w:ascii="Calibri" w:hAnsi="Calibri" w:cs="Calibri"/>
        </w:rPr>
        <w:t xml:space="preserve"> Республике: ______________________________________________</w:t>
      </w:r>
    </w:p>
    <w:p w14:paraId="23B7B547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Документ, удостоверяющий личность: _______________________ серия ___________ № ___________</w:t>
      </w:r>
    </w:p>
    <w:p w14:paraId="59B22528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</w:rPr>
        <w:t xml:space="preserve">                                                                   </w:t>
      </w:r>
      <w:r w:rsidRPr="00735C07">
        <w:rPr>
          <w:rFonts w:ascii="Calibri" w:hAnsi="Calibri" w:cs="Calibri"/>
          <w:sz w:val="18"/>
          <w:szCs w:val="18"/>
        </w:rPr>
        <w:t>(вид документа)</w:t>
      </w:r>
    </w:p>
    <w:p w14:paraId="22484A7F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выдан: _________________________________________________________________________________,</w:t>
      </w:r>
    </w:p>
    <w:p w14:paraId="4A5EB13E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</w:rPr>
        <w:t xml:space="preserve">                                                 </w:t>
      </w:r>
      <w:r w:rsidRPr="00735C07">
        <w:rPr>
          <w:rFonts w:ascii="Calibri" w:hAnsi="Calibri" w:cs="Calibri"/>
          <w:sz w:val="18"/>
          <w:szCs w:val="18"/>
        </w:rPr>
        <w:t>(дата выдачи, наименование органа выдачи)</w:t>
      </w:r>
    </w:p>
    <w:p w14:paraId="2DC27FD3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Адрес фактического проживания: __________________________________________________________</w:t>
      </w:r>
    </w:p>
    <w:p w14:paraId="19AE9580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_______________________________________________________________________________________</w:t>
      </w:r>
    </w:p>
    <w:p w14:paraId="59AA0CCA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Адрес места прописки: ___________________________________________________________________</w:t>
      </w:r>
    </w:p>
    <w:p w14:paraId="6BB9918C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_______________________________________________________________________________________</w:t>
      </w:r>
    </w:p>
    <w:p w14:paraId="4911A4D7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jc w:val="left"/>
        <w:rPr>
          <w:rFonts w:ascii="Calibri" w:hAnsi="Calibri" w:cs="Calibri"/>
          <w:sz w:val="10"/>
          <w:szCs w:val="10"/>
        </w:rPr>
      </w:pPr>
    </w:p>
    <w:p w14:paraId="44EDA50C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 xml:space="preserve">Контактный телефон: __________________________ </w:t>
      </w:r>
      <w:proofErr w:type="spellStart"/>
      <w:proofErr w:type="gramStart"/>
      <w:r w:rsidRPr="00735C07">
        <w:rPr>
          <w:rFonts w:ascii="Calibri" w:hAnsi="Calibri" w:cs="Calibri"/>
        </w:rPr>
        <w:t>эл.почта</w:t>
      </w:r>
      <w:proofErr w:type="spellEnd"/>
      <w:proofErr w:type="gramEnd"/>
      <w:r w:rsidRPr="00735C07">
        <w:rPr>
          <w:rFonts w:ascii="Calibri" w:hAnsi="Calibri" w:cs="Calibri"/>
        </w:rPr>
        <w:t xml:space="preserve"> __________________________________</w:t>
      </w:r>
    </w:p>
    <w:p w14:paraId="6BE18823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даю согласие ___________________________________________________________________________</w:t>
      </w:r>
    </w:p>
    <w:p w14:paraId="46308B32" w14:textId="77777777" w:rsidR="000334D6" w:rsidRPr="00735C07" w:rsidRDefault="000334D6" w:rsidP="000334D6">
      <w:pPr>
        <w:pStyle w:val="tkTekst"/>
        <w:tabs>
          <w:tab w:val="left" w:pos="1134"/>
        </w:tabs>
        <w:spacing w:after="0"/>
        <w:ind w:left="567" w:firstLine="0"/>
        <w:jc w:val="center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>(наименование и адрес организации)</w:t>
      </w:r>
    </w:p>
    <w:p w14:paraId="4F58C6F8" w14:textId="77777777" w:rsidR="000334D6" w:rsidRPr="00735C07" w:rsidRDefault="000334D6" w:rsidP="000334D6">
      <w:pPr>
        <w:pStyle w:val="tkTekst"/>
        <w:tabs>
          <w:tab w:val="left" w:pos="1134"/>
        </w:tabs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_______________________________________________________________________________________</w:t>
      </w:r>
    </w:p>
    <w:p w14:paraId="1BD5EEB7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</w:rPr>
      </w:pPr>
      <w:r w:rsidRPr="00735C07">
        <w:rPr>
          <w:rFonts w:ascii="Calibri" w:hAnsi="Calibri" w:cs="Calibri"/>
        </w:rPr>
        <w:t> на обработку моих персональных данных (сбор, запись, хранение, актуализация (обновление, изменение), группировка персональных данных);</w:t>
      </w:r>
    </w:p>
    <w:p w14:paraId="7933950E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</w:rPr>
      </w:pPr>
      <w:r w:rsidRPr="00735C07">
        <w:rPr>
          <w:rFonts w:ascii="Calibri" w:hAnsi="Calibri" w:cs="Calibri"/>
        </w:rPr>
        <w:t xml:space="preserve"> на передачу моих персональных данных третьим лицам в соответствии с Законом </w:t>
      </w:r>
      <w:proofErr w:type="spellStart"/>
      <w:r w:rsidRPr="00735C07">
        <w:rPr>
          <w:rFonts w:ascii="Calibri" w:hAnsi="Calibri" w:cs="Calibri"/>
        </w:rPr>
        <w:t>Кыргызской</w:t>
      </w:r>
      <w:proofErr w:type="spellEnd"/>
      <w:r w:rsidRPr="00735C07">
        <w:rPr>
          <w:rFonts w:ascii="Calibri" w:hAnsi="Calibri" w:cs="Calibri"/>
        </w:rPr>
        <w:t xml:space="preserve"> Республики «Об информации персонального характера» и иными нормативными правовыми актами в сфере информации персонального характера;</w:t>
      </w:r>
    </w:p>
    <w:p w14:paraId="4AEA2B3A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</w:rPr>
      </w:pPr>
      <w:r w:rsidRPr="00735C07">
        <w:rPr>
          <w:rFonts w:ascii="Calibri" w:hAnsi="Calibri" w:cs="Calibri"/>
        </w:rPr>
        <w:t xml:space="preserve"> на передачу моих персональных данных кредитным бюро в соответствии с Законом </w:t>
      </w:r>
      <w:proofErr w:type="spellStart"/>
      <w:r w:rsidRPr="00735C07">
        <w:rPr>
          <w:rFonts w:ascii="Calibri" w:hAnsi="Calibri" w:cs="Calibri"/>
        </w:rPr>
        <w:t>Кыргызской</w:t>
      </w:r>
      <w:proofErr w:type="spellEnd"/>
      <w:r w:rsidRPr="00735C07">
        <w:rPr>
          <w:rFonts w:ascii="Calibri" w:hAnsi="Calibri" w:cs="Calibri"/>
        </w:rPr>
        <w:t xml:space="preserve"> Республики «Об обмене кредитной информацией» для последующей обработки (сбора, записи, хранения, актуализации (обновления, изменения), группировки персональных данных).</w:t>
      </w:r>
    </w:p>
    <w:p w14:paraId="148934B4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</w:rPr>
      </w:pPr>
      <w:r w:rsidRPr="00735C07">
        <w:rPr>
          <w:rFonts w:ascii="Calibri" w:hAnsi="Calibri" w:cs="Calibri"/>
        </w:rPr>
        <w:t>в соответствии со следующим перечнем персональных данных и сведениями об их изменении: тип национального паспорта, ПИН, ФИО, дата рождения, номер документа, наименование органа, выдавшего документ и его код, дата выдачи, срок действия, пол, цифровое изображение лица, место жительства, семейное положение.</w:t>
      </w:r>
    </w:p>
    <w:p w14:paraId="6EB78EB1" w14:textId="77777777" w:rsidR="000334D6" w:rsidRPr="00735C07" w:rsidRDefault="000334D6" w:rsidP="000334D6">
      <w:pPr>
        <w:pStyle w:val="tkTekst"/>
        <w:tabs>
          <w:tab w:val="left" w:pos="1134"/>
        </w:tabs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Сбор, обработка персональных данных осуществляется исключительно в целях _____________________________________________________________________________________________.</w:t>
      </w:r>
    </w:p>
    <w:p w14:paraId="12EA0A13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 xml:space="preserve">Настоящее согласие дается до истечения сроков хранения персональных данных или документов, содержащих, вышеуказанные сведения, определяемых в соответствии с законодательством </w:t>
      </w:r>
      <w:proofErr w:type="spellStart"/>
      <w:r w:rsidRPr="00735C07">
        <w:rPr>
          <w:rFonts w:ascii="Calibri" w:hAnsi="Calibri" w:cs="Calibri"/>
          <w:sz w:val="18"/>
          <w:szCs w:val="18"/>
        </w:rPr>
        <w:t>Кыргызской</w:t>
      </w:r>
      <w:proofErr w:type="spellEnd"/>
      <w:r w:rsidRPr="00735C07">
        <w:rPr>
          <w:rFonts w:ascii="Calibri" w:hAnsi="Calibri" w:cs="Calibri"/>
          <w:sz w:val="18"/>
          <w:szCs w:val="18"/>
        </w:rPr>
        <w:t xml:space="preserve"> Республики.</w:t>
      </w:r>
    </w:p>
    <w:p w14:paraId="3791326D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>Согласие на обработку персональных данных может быть отозвано субъектом на основании письменного</w:t>
      </w:r>
      <w:r w:rsidRPr="00735C07">
        <w:rPr>
          <w:rFonts w:ascii="Calibri" w:hAnsi="Calibri" w:cs="Calibri"/>
          <w:sz w:val="18"/>
          <w:szCs w:val="18"/>
        </w:rPr>
        <w:br/>
        <w:t xml:space="preserve">заявления в произвольной форме. В случае отзыва настоящего согласия, обработка персональных данных полностью или частично может быть продолжена в соответствии со статьями 5 и 15 Закона </w:t>
      </w:r>
      <w:proofErr w:type="spellStart"/>
      <w:r w:rsidRPr="00735C07">
        <w:rPr>
          <w:rFonts w:ascii="Calibri" w:hAnsi="Calibri" w:cs="Calibri"/>
          <w:sz w:val="18"/>
          <w:szCs w:val="18"/>
        </w:rPr>
        <w:t>Кыргызской</w:t>
      </w:r>
      <w:proofErr w:type="spellEnd"/>
      <w:r w:rsidRPr="00735C07">
        <w:rPr>
          <w:rFonts w:ascii="Calibri" w:hAnsi="Calibri" w:cs="Calibri"/>
          <w:sz w:val="18"/>
          <w:szCs w:val="18"/>
        </w:rPr>
        <w:t xml:space="preserve"> Республики «Об информации персонального характера».</w:t>
      </w:r>
    </w:p>
    <w:p w14:paraId="584849ED" w14:textId="77777777" w:rsidR="000334D6" w:rsidRPr="00735C07" w:rsidRDefault="000334D6" w:rsidP="000334D6">
      <w:pPr>
        <w:pStyle w:val="tkTekst"/>
        <w:tabs>
          <w:tab w:val="left" w:pos="1134"/>
        </w:tabs>
        <w:spacing w:line="240" w:lineRule="auto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со ст.10 Закона </w:t>
      </w:r>
      <w:proofErr w:type="spellStart"/>
      <w:r w:rsidRPr="00735C07">
        <w:rPr>
          <w:rFonts w:ascii="Calibri" w:hAnsi="Calibri" w:cs="Calibri"/>
          <w:sz w:val="18"/>
          <w:szCs w:val="18"/>
        </w:rPr>
        <w:t>Кыргызской</w:t>
      </w:r>
      <w:proofErr w:type="spellEnd"/>
      <w:r w:rsidRPr="00735C07">
        <w:rPr>
          <w:rFonts w:ascii="Calibri" w:hAnsi="Calibri" w:cs="Calibri"/>
          <w:sz w:val="18"/>
          <w:szCs w:val="18"/>
        </w:rPr>
        <w:t xml:space="preserve"> Республики «Об информации персонального характера»).</w:t>
      </w:r>
    </w:p>
    <w:p w14:paraId="6848EA21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 xml:space="preserve">Я подтверждаю, что ознакомлен (а) с положениями Закона </w:t>
      </w:r>
      <w:proofErr w:type="spellStart"/>
      <w:r w:rsidRPr="00735C07">
        <w:rPr>
          <w:rFonts w:ascii="Calibri" w:hAnsi="Calibri" w:cs="Calibri"/>
          <w:sz w:val="18"/>
          <w:szCs w:val="18"/>
        </w:rPr>
        <w:t>Кыргызской</w:t>
      </w:r>
      <w:proofErr w:type="spellEnd"/>
      <w:r w:rsidRPr="00735C07">
        <w:rPr>
          <w:rFonts w:ascii="Calibri" w:hAnsi="Calibri" w:cs="Calibri"/>
          <w:sz w:val="18"/>
          <w:szCs w:val="18"/>
        </w:rPr>
        <w:t xml:space="preserve"> Республики «Об информации персонального характера», Порядком получения согласия субъекта персональных данных на сбор и обработку его персональных данных, порядком и формой уведомления субъектов персональных данных о передаче их персональных данных третьей стороне, утвержденным постановлением Правительства </w:t>
      </w:r>
      <w:proofErr w:type="spellStart"/>
      <w:r w:rsidRPr="00735C07">
        <w:rPr>
          <w:rFonts w:ascii="Calibri" w:hAnsi="Calibri" w:cs="Calibri"/>
          <w:sz w:val="18"/>
          <w:szCs w:val="18"/>
        </w:rPr>
        <w:t>Кыргызской</w:t>
      </w:r>
      <w:proofErr w:type="spellEnd"/>
      <w:r w:rsidRPr="00735C07">
        <w:rPr>
          <w:rFonts w:ascii="Calibri" w:hAnsi="Calibri" w:cs="Calibri"/>
          <w:sz w:val="18"/>
          <w:szCs w:val="18"/>
        </w:rPr>
        <w:t xml:space="preserve"> Республики от 21 ноября 2017 года № 759. </w:t>
      </w:r>
    </w:p>
    <w:p w14:paraId="504AD672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735C07">
        <w:rPr>
          <w:rFonts w:ascii="Calibri" w:hAnsi="Calibri" w:cs="Calibri"/>
          <w:sz w:val="18"/>
          <w:szCs w:val="18"/>
        </w:rPr>
        <w:t>Права и обязанности в области защиты персональных данных мне разъяснены.</w:t>
      </w:r>
    </w:p>
    <w:p w14:paraId="6211A0D0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Calibri" w:hAnsi="Calibri" w:cs="Calibri"/>
        </w:rPr>
      </w:pPr>
    </w:p>
    <w:p w14:paraId="59533DC1" w14:textId="77777777" w:rsidR="000334D6" w:rsidRPr="00735C07" w:rsidRDefault="000334D6" w:rsidP="000334D6">
      <w:pPr>
        <w:pStyle w:val="tkTekst"/>
        <w:tabs>
          <w:tab w:val="left" w:pos="1134"/>
        </w:tabs>
        <w:spacing w:after="0" w:line="240" w:lineRule="auto"/>
        <w:ind w:firstLine="0"/>
        <w:jc w:val="left"/>
        <w:rPr>
          <w:rFonts w:ascii="Calibri" w:hAnsi="Calibri" w:cs="Calibri"/>
        </w:rPr>
      </w:pPr>
      <w:r w:rsidRPr="00735C07">
        <w:rPr>
          <w:rFonts w:ascii="Calibri" w:hAnsi="Calibri" w:cs="Calibri"/>
        </w:rPr>
        <w:t>Дата: ____________________   __________________________________ _____________________________</w:t>
      </w:r>
    </w:p>
    <w:p w14:paraId="6974E80F" w14:textId="77777777" w:rsidR="000334D6" w:rsidRPr="00735C07" w:rsidRDefault="000334D6" w:rsidP="000334D6">
      <w:pPr>
        <w:pStyle w:val="tkTekst"/>
        <w:tabs>
          <w:tab w:val="left" w:pos="1134"/>
        </w:tabs>
        <w:rPr>
          <w:rFonts w:ascii="Calibri" w:hAnsi="Calibri" w:cs="Calibri"/>
        </w:rPr>
      </w:pPr>
      <w:r w:rsidRPr="00735C07">
        <w:rPr>
          <w:rFonts w:ascii="Calibri" w:hAnsi="Calibri" w:cs="Calibri"/>
          <w:sz w:val="18"/>
          <w:szCs w:val="18"/>
        </w:rPr>
        <w:t xml:space="preserve">             (число, месяц, </w:t>
      </w:r>
      <w:proofErr w:type="gramStart"/>
      <w:r w:rsidRPr="00735C07">
        <w:rPr>
          <w:rFonts w:ascii="Calibri" w:hAnsi="Calibri" w:cs="Calibri"/>
          <w:sz w:val="18"/>
          <w:szCs w:val="18"/>
        </w:rPr>
        <w:t xml:space="preserve">год)   </w:t>
      </w:r>
      <w:proofErr w:type="gramEnd"/>
      <w:r w:rsidRPr="00735C07">
        <w:rPr>
          <w:rFonts w:ascii="Calibri" w:hAnsi="Calibri" w:cs="Calibri"/>
          <w:sz w:val="18"/>
          <w:szCs w:val="18"/>
        </w:rPr>
        <w:t xml:space="preserve">                                    Ф.И.О.                                                         Подпись</w:t>
      </w:r>
    </w:p>
    <w:p w14:paraId="44F76436" w14:textId="77777777" w:rsidR="000334D6" w:rsidRDefault="000334D6" w:rsidP="000334D6"/>
    <w:p w14:paraId="2E9FD670" w14:textId="77777777" w:rsidR="000334D6" w:rsidRDefault="000334D6" w:rsidP="00F51310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34D6" w:rsidSect="000334D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2540" w16cex:dateUtc="2022-10-18T07:14:00Z"/>
  <w16cex:commentExtensible w16cex:durableId="26F92582" w16cex:dateUtc="2022-10-18T07:15:00Z"/>
  <w16cex:commentExtensible w16cex:durableId="26F92670" w16cex:dateUtc="2022-10-18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A2287" w16cid:durableId="26F92540"/>
  <w16cid:commentId w16cid:paraId="4BC140BF" w16cid:durableId="26F92582"/>
  <w16cid:commentId w16cid:paraId="613208ED" w16cid:durableId="26F926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C1"/>
    <w:multiLevelType w:val="hybridMultilevel"/>
    <w:tmpl w:val="3140C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76604"/>
    <w:multiLevelType w:val="hybridMultilevel"/>
    <w:tmpl w:val="D2C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681"/>
    <w:multiLevelType w:val="hybridMultilevel"/>
    <w:tmpl w:val="95149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6335F"/>
    <w:multiLevelType w:val="multilevel"/>
    <w:tmpl w:val="27A2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7467"/>
    <w:multiLevelType w:val="hybridMultilevel"/>
    <w:tmpl w:val="B62C3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2E0587"/>
    <w:multiLevelType w:val="hybridMultilevel"/>
    <w:tmpl w:val="9272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54D3"/>
    <w:multiLevelType w:val="multilevel"/>
    <w:tmpl w:val="E1D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37CC8"/>
    <w:multiLevelType w:val="hybridMultilevel"/>
    <w:tmpl w:val="AD343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B53D56"/>
    <w:multiLevelType w:val="hybridMultilevel"/>
    <w:tmpl w:val="A43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905"/>
    <w:multiLevelType w:val="hybridMultilevel"/>
    <w:tmpl w:val="B3C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2FEC"/>
    <w:multiLevelType w:val="hybridMultilevel"/>
    <w:tmpl w:val="5C4E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069"/>
    <w:multiLevelType w:val="hybridMultilevel"/>
    <w:tmpl w:val="EFAAD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C1699"/>
    <w:multiLevelType w:val="hybridMultilevel"/>
    <w:tmpl w:val="06401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5FB7"/>
    <w:multiLevelType w:val="hybridMultilevel"/>
    <w:tmpl w:val="D304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D4AA5"/>
    <w:multiLevelType w:val="hybridMultilevel"/>
    <w:tmpl w:val="666CC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13645"/>
    <w:multiLevelType w:val="hybridMultilevel"/>
    <w:tmpl w:val="6EA89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1CDC"/>
    <w:multiLevelType w:val="hybridMultilevel"/>
    <w:tmpl w:val="97761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E7C97"/>
    <w:multiLevelType w:val="hybridMultilevel"/>
    <w:tmpl w:val="F85EB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28365B"/>
    <w:multiLevelType w:val="hybridMultilevel"/>
    <w:tmpl w:val="AC723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F3281"/>
    <w:multiLevelType w:val="hybridMultilevel"/>
    <w:tmpl w:val="29BE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1FF8"/>
    <w:multiLevelType w:val="hybridMultilevel"/>
    <w:tmpl w:val="C528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1BC0"/>
    <w:multiLevelType w:val="hybridMultilevel"/>
    <w:tmpl w:val="A84C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77EDD"/>
    <w:multiLevelType w:val="hybridMultilevel"/>
    <w:tmpl w:val="7F1266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E025D73"/>
    <w:multiLevelType w:val="hybridMultilevel"/>
    <w:tmpl w:val="A4085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75154E"/>
    <w:multiLevelType w:val="hybridMultilevel"/>
    <w:tmpl w:val="218ECC9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4F8A3408"/>
    <w:multiLevelType w:val="hybridMultilevel"/>
    <w:tmpl w:val="F62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8768A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53B44"/>
    <w:multiLevelType w:val="hybridMultilevel"/>
    <w:tmpl w:val="D0E46D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2FB2485"/>
    <w:multiLevelType w:val="hybridMultilevel"/>
    <w:tmpl w:val="55A2B61A"/>
    <w:lvl w:ilvl="0" w:tplc="E3EEA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763E2"/>
    <w:multiLevelType w:val="hybridMultilevel"/>
    <w:tmpl w:val="E6DAF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F0DF4"/>
    <w:multiLevelType w:val="hybridMultilevel"/>
    <w:tmpl w:val="150E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930DF"/>
    <w:multiLevelType w:val="hybridMultilevel"/>
    <w:tmpl w:val="0EBA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75602"/>
    <w:multiLevelType w:val="hybridMultilevel"/>
    <w:tmpl w:val="DA688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F6D3F"/>
    <w:multiLevelType w:val="hybridMultilevel"/>
    <w:tmpl w:val="9606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420F9"/>
    <w:multiLevelType w:val="hybridMultilevel"/>
    <w:tmpl w:val="55A2B61A"/>
    <w:lvl w:ilvl="0" w:tplc="E3EEA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B97E14"/>
    <w:multiLevelType w:val="hybridMultilevel"/>
    <w:tmpl w:val="0E1EE340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5" w15:restartNumberingAfterBreak="0">
    <w:nsid w:val="7777754D"/>
    <w:multiLevelType w:val="hybridMultilevel"/>
    <w:tmpl w:val="1DD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6215A">
      <w:start w:val="2"/>
      <w:numFmt w:val="bullet"/>
      <w:lvlText w:val="•"/>
      <w:lvlJc w:val="left"/>
      <w:pPr>
        <w:ind w:left="2490" w:hanging="690"/>
      </w:pPr>
      <w:rPr>
        <w:rFonts w:ascii="Calibri" w:eastAsia="Times New Roman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7099E"/>
    <w:multiLevelType w:val="multilevel"/>
    <w:tmpl w:val="B2E0A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0190F"/>
    <w:multiLevelType w:val="hybridMultilevel"/>
    <w:tmpl w:val="4FC22782"/>
    <w:lvl w:ilvl="0" w:tplc="7BA01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8C9826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31612"/>
    <w:multiLevelType w:val="hybridMultilevel"/>
    <w:tmpl w:val="DE564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13"/>
  </w:num>
  <w:num w:numId="8">
    <w:abstractNumId w:val="19"/>
  </w:num>
  <w:num w:numId="9">
    <w:abstractNumId w:val="26"/>
  </w:num>
  <w:num w:numId="10">
    <w:abstractNumId w:val="2"/>
  </w:num>
  <w:num w:numId="11">
    <w:abstractNumId w:val="8"/>
  </w:num>
  <w:num w:numId="12">
    <w:abstractNumId w:val="17"/>
  </w:num>
  <w:num w:numId="13">
    <w:abstractNumId w:val="32"/>
  </w:num>
  <w:num w:numId="14">
    <w:abstractNumId w:val="11"/>
  </w:num>
  <w:num w:numId="15">
    <w:abstractNumId w:val="14"/>
  </w:num>
  <w:num w:numId="16">
    <w:abstractNumId w:val="25"/>
  </w:num>
  <w:num w:numId="17">
    <w:abstractNumId w:val="38"/>
  </w:num>
  <w:num w:numId="18">
    <w:abstractNumId w:val="23"/>
  </w:num>
  <w:num w:numId="19">
    <w:abstractNumId w:val="7"/>
  </w:num>
  <w:num w:numId="20">
    <w:abstractNumId w:val="28"/>
  </w:num>
  <w:num w:numId="21">
    <w:abstractNumId w:val="4"/>
  </w:num>
  <w:num w:numId="22">
    <w:abstractNumId w:val="22"/>
  </w:num>
  <w:num w:numId="23">
    <w:abstractNumId w:val="16"/>
  </w:num>
  <w:num w:numId="24">
    <w:abstractNumId w:val="0"/>
  </w:num>
  <w:num w:numId="25">
    <w:abstractNumId w:val="12"/>
  </w:num>
  <w:num w:numId="26">
    <w:abstractNumId w:val="15"/>
  </w:num>
  <w:num w:numId="27">
    <w:abstractNumId w:val="30"/>
  </w:num>
  <w:num w:numId="28">
    <w:abstractNumId w:val="29"/>
  </w:num>
  <w:num w:numId="29">
    <w:abstractNumId w:val="37"/>
  </w:num>
  <w:num w:numId="30">
    <w:abstractNumId w:val="35"/>
  </w:num>
  <w:num w:numId="31">
    <w:abstractNumId w:val="5"/>
  </w:num>
  <w:num w:numId="32">
    <w:abstractNumId w:val="24"/>
  </w:num>
  <w:num w:numId="33">
    <w:abstractNumId w:val="33"/>
  </w:num>
  <w:num w:numId="34">
    <w:abstractNumId w:val="27"/>
  </w:num>
  <w:num w:numId="35">
    <w:abstractNumId w:val="34"/>
  </w:num>
  <w:num w:numId="36">
    <w:abstractNumId w:val="9"/>
  </w:num>
  <w:num w:numId="37">
    <w:abstractNumId w:val="1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5"/>
    <w:rsid w:val="00004CE9"/>
    <w:rsid w:val="00007BFD"/>
    <w:rsid w:val="000334D6"/>
    <w:rsid w:val="00063709"/>
    <w:rsid w:val="000B28FA"/>
    <w:rsid w:val="000D0619"/>
    <w:rsid w:val="000D2485"/>
    <w:rsid w:val="000D7FB3"/>
    <w:rsid w:val="000E170B"/>
    <w:rsid w:val="000E276E"/>
    <w:rsid w:val="00111096"/>
    <w:rsid w:val="001656C4"/>
    <w:rsid w:val="0019723E"/>
    <w:rsid w:val="001A7EFD"/>
    <w:rsid w:val="001B1F8A"/>
    <w:rsid w:val="001B59E1"/>
    <w:rsid w:val="001E01DA"/>
    <w:rsid w:val="001E240A"/>
    <w:rsid w:val="001E5644"/>
    <w:rsid w:val="002333AB"/>
    <w:rsid w:val="00270204"/>
    <w:rsid w:val="002B3F6E"/>
    <w:rsid w:val="002C5952"/>
    <w:rsid w:val="002D29D0"/>
    <w:rsid w:val="002E27D2"/>
    <w:rsid w:val="00301A3B"/>
    <w:rsid w:val="003421C3"/>
    <w:rsid w:val="00362DFF"/>
    <w:rsid w:val="003A343E"/>
    <w:rsid w:val="003D638E"/>
    <w:rsid w:val="00404C1C"/>
    <w:rsid w:val="004077A0"/>
    <w:rsid w:val="004251C9"/>
    <w:rsid w:val="00435AEF"/>
    <w:rsid w:val="00472A07"/>
    <w:rsid w:val="00474C1B"/>
    <w:rsid w:val="004807AE"/>
    <w:rsid w:val="00495768"/>
    <w:rsid w:val="004A3287"/>
    <w:rsid w:val="004D413F"/>
    <w:rsid w:val="00502268"/>
    <w:rsid w:val="00516035"/>
    <w:rsid w:val="005366B1"/>
    <w:rsid w:val="00545112"/>
    <w:rsid w:val="005545C5"/>
    <w:rsid w:val="005728C8"/>
    <w:rsid w:val="005A5F93"/>
    <w:rsid w:val="006046C3"/>
    <w:rsid w:val="0064309A"/>
    <w:rsid w:val="00662B12"/>
    <w:rsid w:val="00664C50"/>
    <w:rsid w:val="00677F2D"/>
    <w:rsid w:val="006B404B"/>
    <w:rsid w:val="006F1A56"/>
    <w:rsid w:val="00701026"/>
    <w:rsid w:val="0070213A"/>
    <w:rsid w:val="00745D58"/>
    <w:rsid w:val="007640D9"/>
    <w:rsid w:val="007A1BAC"/>
    <w:rsid w:val="007B505F"/>
    <w:rsid w:val="0080673C"/>
    <w:rsid w:val="008219A5"/>
    <w:rsid w:val="0083483C"/>
    <w:rsid w:val="00873CCA"/>
    <w:rsid w:val="00875F34"/>
    <w:rsid w:val="008805B4"/>
    <w:rsid w:val="008911A9"/>
    <w:rsid w:val="008C2E68"/>
    <w:rsid w:val="00913044"/>
    <w:rsid w:val="00917B1A"/>
    <w:rsid w:val="00926BB2"/>
    <w:rsid w:val="009566A0"/>
    <w:rsid w:val="009A1E27"/>
    <w:rsid w:val="009C14D5"/>
    <w:rsid w:val="009C6DA2"/>
    <w:rsid w:val="009F1E45"/>
    <w:rsid w:val="00A07697"/>
    <w:rsid w:val="00A230E7"/>
    <w:rsid w:val="00A35A34"/>
    <w:rsid w:val="00A410AF"/>
    <w:rsid w:val="00A711B2"/>
    <w:rsid w:val="00AE1308"/>
    <w:rsid w:val="00AE69F2"/>
    <w:rsid w:val="00AF75A8"/>
    <w:rsid w:val="00B7254C"/>
    <w:rsid w:val="00B93BAD"/>
    <w:rsid w:val="00BB60C5"/>
    <w:rsid w:val="00BB7CFC"/>
    <w:rsid w:val="00BC79D5"/>
    <w:rsid w:val="00BD7364"/>
    <w:rsid w:val="00BF5B47"/>
    <w:rsid w:val="00C11CF1"/>
    <w:rsid w:val="00C43F61"/>
    <w:rsid w:val="00C53F67"/>
    <w:rsid w:val="00C61B1E"/>
    <w:rsid w:val="00C71D3A"/>
    <w:rsid w:val="00C7388A"/>
    <w:rsid w:val="00C757EB"/>
    <w:rsid w:val="00D07A35"/>
    <w:rsid w:val="00D313A7"/>
    <w:rsid w:val="00D51542"/>
    <w:rsid w:val="00D5647A"/>
    <w:rsid w:val="00D9231B"/>
    <w:rsid w:val="00DD0956"/>
    <w:rsid w:val="00DF2B9E"/>
    <w:rsid w:val="00E62479"/>
    <w:rsid w:val="00E73E07"/>
    <w:rsid w:val="00E75C36"/>
    <w:rsid w:val="00E84BF0"/>
    <w:rsid w:val="00F51310"/>
    <w:rsid w:val="00F82BA6"/>
    <w:rsid w:val="00FA08D9"/>
    <w:rsid w:val="00FA24F0"/>
    <w:rsid w:val="00FA5CB1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61E0"/>
  <w15:chartTrackingRefBased/>
  <w15:docId w15:val="{B617A9E4-9C2E-4993-8BE5-1E71DE9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E9"/>
  </w:style>
  <w:style w:type="paragraph" w:styleId="2">
    <w:name w:val="heading 2"/>
    <w:basedOn w:val="a"/>
    <w:next w:val="a"/>
    <w:link w:val="20"/>
    <w:uiPriority w:val="9"/>
    <w:unhideWhenUsed/>
    <w:qFormat/>
    <w:rsid w:val="00745D58"/>
    <w:pPr>
      <w:keepNext/>
      <w:keepLines/>
      <w:spacing w:before="40" w:after="0" w:line="240" w:lineRule="auto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9"/>
    <w:pPr>
      <w:ind w:left="720"/>
      <w:contextualSpacing/>
    </w:pPr>
  </w:style>
  <w:style w:type="paragraph" w:customStyle="1" w:styleId="trt0xe">
    <w:name w:val="trt0xe"/>
    <w:basedOn w:val="a"/>
    <w:rsid w:val="00A0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7C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5F34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21C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45D58"/>
    <w:rPr>
      <w:rFonts w:ascii="Calibri Light" w:eastAsia="Yu Gothic Light" w:hAnsi="Calibri Light" w:cs="Times New Roman"/>
      <w:color w:val="2F5496"/>
      <w:sz w:val="26"/>
      <w:szCs w:val="26"/>
    </w:rPr>
  </w:style>
  <w:style w:type="character" w:styleId="a7">
    <w:name w:val="Strong"/>
    <w:uiPriority w:val="22"/>
    <w:qFormat/>
    <w:rsid w:val="00745D58"/>
    <w:rPr>
      <w:b/>
      <w:bCs/>
    </w:rPr>
  </w:style>
  <w:style w:type="character" w:customStyle="1" w:styleId="xt0psk2">
    <w:name w:val="xt0psk2"/>
    <w:rsid w:val="00745D58"/>
  </w:style>
  <w:style w:type="table" w:styleId="a8">
    <w:name w:val="Table Grid"/>
    <w:basedOn w:val="a1"/>
    <w:uiPriority w:val="39"/>
    <w:rsid w:val="002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34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enabsatz">
    <w:name w:val="Listenabsatz"/>
    <w:basedOn w:val="Standard"/>
    <w:rsid w:val="000334D6"/>
    <w:pPr>
      <w:ind w:left="720"/>
    </w:pPr>
  </w:style>
  <w:style w:type="paragraph" w:customStyle="1" w:styleId="tkNazvanie">
    <w:name w:val="_Название (tkNazvanie)"/>
    <w:basedOn w:val="a"/>
    <w:rsid w:val="000334D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334D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C7388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917B1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17B1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17B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7B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7B1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02">
          <w:marLeft w:val="0"/>
          <w:marRight w:val="0"/>
          <w:marTop w:val="0"/>
          <w:marBottom w:val="630"/>
          <w:divBdr>
            <w:top w:val="none" w:sz="0" w:space="0" w:color="auto"/>
            <w:left w:val="single" w:sz="12" w:space="31" w:color="56297C"/>
            <w:bottom w:val="none" w:sz="0" w:space="0" w:color="auto"/>
            <w:right w:val="none" w:sz="0" w:space="0" w:color="auto"/>
          </w:divBdr>
        </w:div>
      </w:divsChild>
    </w:div>
    <w:div w:id="1486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dkyrgyzstan@gmail.com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3D07-7C72-48F2-A92F-BBE7A689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Данат Суюмкулов</dc:creator>
  <cp:keywords/>
  <dc:description/>
  <cp:lastModifiedBy>JANGO</cp:lastModifiedBy>
  <cp:revision>8</cp:revision>
  <cp:lastPrinted>2022-10-10T06:26:00Z</cp:lastPrinted>
  <dcterms:created xsi:type="dcterms:W3CDTF">2022-10-18T07:23:00Z</dcterms:created>
  <dcterms:modified xsi:type="dcterms:W3CDTF">2022-10-18T07:59:00Z</dcterms:modified>
</cp:coreProperties>
</file>